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网络培训班报名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流程</w:t>
      </w:r>
    </w:p>
    <w:p>
      <w:pPr>
        <w:wordWrap w:val="0"/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网页版：访问</w:t>
      </w:r>
      <w:r>
        <w:rPr>
          <w:rFonts w:hint="eastAsia" w:ascii="仿宋" w:hAnsi="仿宋" w:eastAsia="仿宋"/>
          <w:sz w:val="30"/>
          <w:szCs w:val="30"/>
        </w:rPr>
        <w:t>网络学习平台（</w:t>
      </w:r>
      <w:r>
        <w:rPr>
          <w:rFonts w:ascii="Times New Roman" w:hAnsi="Times New Roman" w:eastAsia="仿宋"/>
          <w:sz w:val="30"/>
          <w:szCs w:val="30"/>
        </w:rPr>
        <w:t>elearning.tcsasac.com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default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点击右上方“注册”，填写相关信息。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  <w:lang w:eastAsia="zh-CN"/>
        </w:rPr>
        <w:t>手机客户端：</w:t>
      </w:r>
      <w:r>
        <w:rPr>
          <w:rFonts w:hint="eastAsia" w:ascii="仿宋" w:hAnsi="仿宋" w:eastAsia="仿宋"/>
          <w:sz w:val="30"/>
          <w:szCs w:val="30"/>
          <w:lang w:eastAsia="zh-CN"/>
        </w:rPr>
        <w:t>安装</w:t>
      </w:r>
      <w:r>
        <w:rPr>
          <w:rFonts w:hint="default" w:ascii="仿宋" w:hAnsi="仿宋" w:eastAsia="仿宋"/>
          <w:sz w:val="30"/>
          <w:szCs w:val="30"/>
          <w:lang w:eastAsia="zh-CN"/>
        </w:rPr>
        <w:t>“国资e学”</w:t>
      </w:r>
      <w:r>
        <w:rPr>
          <w:rFonts w:hint="eastAsia" w:ascii="仿宋" w:hAnsi="仿宋" w:eastAsia="仿宋"/>
          <w:sz w:val="30"/>
          <w:szCs w:val="30"/>
        </w:rPr>
        <w:t>手机客户端</w:t>
      </w:r>
      <w:r>
        <w:rPr>
          <w:rFonts w:hint="default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点击“我的-立即登录-注册”，填写相关信息。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已注册学员可直接登录报名。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2.报名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网页版：</w:t>
      </w:r>
      <w:r>
        <w:rPr>
          <w:rFonts w:hint="eastAsia" w:ascii="仿宋" w:hAnsi="仿宋" w:eastAsia="仿宋"/>
          <w:sz w:val="30"/>
          <w:szCs w:val="30"/>
        </w:rPr>
        <w:t>点击首页“培训项目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-培训班名称</w:t>
      </w:r>
      <w:r>
        <w:rPr>
          <w:rFonts w:hint="default" w:ascii="仿宋" w:hAnsi="仿宋" w:eastAsia="仿宋"/>
          <w:sz w:val="30"/>
          <w:szCs w:val="30"/>
          <w:lang w:eastAsia="zh-CN"/>
        </w:rPr>
        <w:t>-现在报名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default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选择“个人报名”或“集体报名”，</w:t>
      </w:r>
      <w:r>
        <w:rPr>
          <w:rFonts w:hint="eastAsia" w:ascii="仿宋" w:hAnsi="仿宋" w:eastAsia="仿宋"/>
          <w:sz w:val="30"/>
          <w:szCs w:val="30"/>
        </w:rPr>
        <w:t>如实填写报名信息</w:t>
      </w:r>
      <w:r>
        <w:rPr>
          <w:rFonts w:hint="eastAsia" w:ascii="仿宋" w:hAnsi="仿宋" w:eastAsia="仿宋"/>
          <w:sz w:val="30"/>
          <w:szCs w:val="30"/>
          <w:lang w:eastAsia="zh-CN"/>
        </w:rPr>
        <w:t>并上传报名表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手机客户端：点击首页“报名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-培训班名称</w:t>
      </w:r>
      <w:r>
        <w:rPr>
          <w:rFonts w:hint="default" w:ascii="仿宋" w:hAnsi="仿宋" w:eastAsia="仿宋"/>
          <w:sz w:val="30"/>
          <w:szCs w:val="30"/>
          <w:lang w:eastAsia="zh-CN"/>
        </w:rPr>
        <w:t>-现在报名</w:t>
      </w:r>
      <w:r>
        <w:rPr>
          <w:rFonts w:hint="eastAsia" w:ascii="仿宋" w:hAnsi="仿宋" w:eastAsia="仿宋"/>
          <w:sz w:val="30"/>
          <w:szCs w:val="30"/>
        </w:rPr>
        <w:t>”，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选择“个人报名”或“集体报名”，</w:t>
      </w:r>
      <w:r>
        <w:rPr>
          <w:rFonts w:hint="eastAsia" w:ascii="仿宋" w:hAnsi="仿宋" w:eastAsia="仿宋"/>
          <w:sz w:val="30"/>
          <w:szCs w:val="30"/>
        </w:rPr>
        <w:t>如实填写报名信息</w:t>
      </w:r>
      <w:r>
        <w:rPr>
          <w:rFonts w:hint="eastAsia" w:ascii="仿宋" w:hAnsi="仿宋" w:eastAsia="仿宋"/>
          <w:sz w:val="30"/>
          <w:szCs w:val="30"/>
          <w:lang w:eastAsia="zh-CN"/>
        </w:rPr>
        <w:t>并上传报名表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</w:t>
      </w:r>
      <w:r>
        <w:rPr>
          <w:rFonts w:hint="default" w:ascii="仿宋" w:hAnsi="仿宋" w:eastAsia="仿宋" w:cs="仿宋"/>
          <w:b/>
          <w:bCs/>
          <w:sz w:val="30"/>
          <w:szCs w:val="30"/>
        </w:rPr>
        <w:t>学员管理</w:t>
      </w:r>
    </w:p>
    <w:p>
      <w:pPr>
        <w:spacing w:line="600" w:lineRule="exact"/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eastAsia="zh-CN"/>
        </w:rPr>
        <w:t>审核通过后，</w:t>
      </w:r>
      <w:r>
        <w:rPr>
          <w:rFonts w:hint="eastAsia" w:ascii="仿宋" w:hAnsi="仿宋" w:eastAsia="仿宋"/>
          <w:sz w:val="30"/>
          <w:szCs w:val="30"/>
          <w:lang w:eastAsia="zh-CN"/>
        </w:rPr>
        <w:t>个人报名用户可直接开始学习；</w:t>
      </w:r>
      <w:r>
        <w:rPr>
          <w:rFonts w:hint="default" w:ascii="仿宋" w:hAnsi="仿宋" w:eastAsia="仿宋"/>
          <w:sz w:val="30"/>
          <w:szCs w:val="30"/>
          <w:lang w:eastAsia="zh-CN"/>
        </w:rPr>
        <w:t>选择“</w:t>
      </w:r>
      <w:r>
        <w:rPr>
          <w:rFonts w:hint="eastAsia" w:ascii="仿宋" w:hAnsi="仿宋" w:eastAsia="仿宋"/>
          <w:sz w:val="30"/>
          <w:szCs w:val="30"/>
          <w:lang w:eastAsia="zh-CN"/>
        </w:rPr>
        <w:t>集体报名</w:t>
      </w:r>
      <w:r>
        <w:rPr>
          <w:rFonts w:hint="default" w:ascii="仿宋" w:hAnsi="仿宋" w:eastAsia="仿宋"/>
          <w:sz w:val="30"/>
          <w:szCs w:val="30"/>
          <w:lang w:eastAsia="zh-CN"/>
        </w:rPr>
        <w:t>”的用户需</w:t>
      </w:r>
      <w:r>
        <w:rPr>
          <w:rFonts w:hint="eastAsia" w:ascii="仿宋" w:hAnsi="仿宋" w:eastAsia="仿宋"/>
          <w:sz w:val="30"/>
          <w:szCs w:val="30"/>
          <w:lang w:eastAsia="zh-CN"/>
        </w:rPr>
        <w:t>点击网页版</w:t>
      </w:r>
      <w:r>
        <w:rPr>
          <w:rFonts w:hint="eastAsia" w:ascii="仿宋" w:hAnsi="仿宋" w:eastAsia="仿宋"/>
          <w:sz w:val="30"/>
          <w:szCs w:val="30"/>
        </w:rPr>
        <w:t>“个人中心-订单与发票-我的订单-</w:t>
      </w:r>
      <w:r>
        <w:rPr>
          <w:rFonts w:hint="eastAsia" w:ascii="仿宋" w:hAnsi="仿宋" w:eastAsia="仿宋"/>
          <w:sz w:val="30"/>
          <w:szCs w:val="30"/>
          <w:lang w:eastAsia="zh-CN"/>
        </w:rPr>
        <w:t>学员管理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-新加学员/学员导入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  <w:lang w:eastAsia="zh-CN"/>
        </w:rPr>
        <w:t>或手机客户端</w:t>
      </w:r>
      <w:r>
        <w:rPr>
          <w:rFonts w:hint="eastAsia" w:ascii="仿宋" w:hAnsi="仿宋" w:eastAsia="仿宋"/>
          <w:sz w:val="30"/>
          <w:szCs w:val="30"/>
        </w:rPr>
        <w:t>“我的-我的订单-培训班名称-</w:t>
      </w:r>
      <w:r>
        <w:rPr>
          <w:rFonts w:hint="eastAsia" w:ascii="仿宋" w:hAnsi="仿宋" w:eastAsia="仿宋"/>
          <w:sz w:val="30"/>
          <w:szCs w:val="30"/>
          <w:lang w:eastAsia="zh-CN"/>
        </w:rPr>
        <w:t>学员管理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-添加学员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default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eastAsia="zh-CN"/>
        </w:rPr>
        <w:t>按提示将学员添加至培训</w:t>
      </w:r>
      <w:r>
        <w:rPr>
          <w:rFonts w:hint="default" w:ascii="仿宋" w:hAnsi="仿宋" w:eastAsia="仿宋"/>
          <w:sz w:val="30"/>
          <w:szCs w:val="30"/>
          <w:lang w:eastAsia="zh-CN"/>
        </w:rPr>
        <w:t>班</w:t>
      </w:r>
      <w:r>
        <w:rPr>
          <w:rFonts w:hint="eastAsia" w:ascii="仿宋" w:hAnsi="仿宋" w:eastAsia="仿宋"/>
          <w:sz w:val="30"/>
          <w:szCs w:val="30"/>
          <w:lang w:eastAsia="zh-CN"/>
        </w:rPr>
        <w:t>中。</w:t>
      </w:r>
    </w:p>
    <w:sectPr>
      <w:pgSz w:w="11906" w:h="16838"/>
      <w:pgMar w:top="1701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F752C6"/>
    <w:rsid w:val="00032E49"/>
    <w:rsid w:val="000813AB"/>
    <w:rsid w:val="0009499D"/>
    <w:rsid w:val="000B420E"/>
    <w:rsid w:val="000C3900"/>
    <w:rsid w:val="000D49ED"/>
    <w:rsid w:val="000F1FEE"/>
    <w:rsid w:val="00115939"/>
    <w:rsid w:val="001359A5"/>
    <w:rsid w:val="001549C0"/>
    <w:rsid w:val="0015777F"/>
    <w:rsid w:val="00223F66"/>
    <w:rsid w:val="00234360"/>
    <w:rsid w:val="00280B93"/>
    <w:rsid w:val="00290833"/>
    <w:rsid w:val="00300CD1"/>
    <w:rsid w:val="0030350A"/>
    <w:rsid w:val="003122DB"/>
    <w:rsid w:val="0033108E"/>
    <w:rsid w:val="003B3E16"/>
    <w:rsid w:val="003C0E86"/>
    <w:rsid w:val="003F63AB"/>
    <w:rsid w:val="00447009"/>
    <w:rsid w:val="0049775C"/>
    <w:rsid w:val="0050105E"/>
    <w:rsid w:val="005C0E15"/>
    <w:rsid w:val="005E1688"/>
    <w:rsid w:val="00612CAF"/>
    <w:rsid w:val="006632E0"/>
    <w:rsid w:val="006D7862"/>
    <w:rsid w:val="006F2ECC"/>
    <w:rsid w:val="00711C16"/>
    <w:rsid w:val="00723BEB"/>
    <w:rsid w:val="007A0A29"/>
    <w:rsid w:val="007B59FE"/>
    <w:rsid w:val="007E216B"/>
    <w:rsid w:val="008012D9"/>
    <w:rsid w:val="00804E8E"/>
    <w:rsid w:val="00814C69"/>
    <w:rsid w:val="00827393"/>
    <w:rsid w:val="008341B1"/>
    <w:rsid w:val="008368CF"/>
    <w:rsid w:val="008573AE"/>
    <w:rsid w:val="009155C8"/>
    <w:rsid w:val="0092229F"/>
    <w:rsid w:val="009265F4"/>
    <w:rsid w:val="0093093F"/>
    <w:rsid w:val="00936D42"/>
    <w:rsid w:val="00974A84"/>
    <w:rsid w:val="00984238"/>
    <w:rsid w:val="009A5A7B"/>
    <w:rsid w:val="009C0B5A"/>
    <w:rsid w:val="00A07FA5"/>
    <w:rsid w:val="00AA1EEE"/>
    <w:rsid w:val="00AA209D"/>
    <w:rsid w:val="00AA7103"/>
    <w:rsid w:val="00AA7D39"/>
    <w:rsid w:val="00B211B2"/>
    <w:rsid w:val="00B77019"/>
    <w:rsid w:val="00BB6E47"/>
    <w:rsid w:val="00BC04EB"/>
    <w:rsid w:val="00BF5953"/>
    <w:rsid w:val="00C26DAD"/>
    <w:rsid w:val="00C441D0"/>
    <w:rsid w:val="00C5264D"/>
    <w:rsid w:val="00CA648E"/>
    <w:rsid w:val="00CA65E5"/>
    <w:rsid w:val="00D034A6"/>
    <w:rsid w:val="00D2273D"/>
    <w:rsid w:val="00D4066F"/>
    <w:rsid w:val="00DA0F09"/>
    <w:rsid w:val="00E84730"/>
    <w:rsid w:val="00F36EAC"/>
    <w:rsid w:val="00FB2237"/>
    <w:rsid w:val="00FB7508"/>
    <w:rsid w:val="00FF1A50"/>
    <w:rsid w:val="025C31F7"/>
    <w:rsid w:val="0E9F3C9E"/>
    <w:rsid w:val="0EAB7F78"/>
    <w:rsid w:val="0FAA0A03"/>
    <w:rsid w:val="0FC33E6C"/>
    <w:rsid w:val="101D2DC0"/>
    <w:rsid w:val="10B6718F"/>
    <w:rsid w:val="11056F6C"/>
    <w:rsid w:val="11A8642C"/>
    <w:rsid w:val="11B72185"/>
    <w:rsid w:val="13035BEC"/>
    <w:rsid w:val="14E35946"/>
    <w:rsid w:val="15974873"/>
    <w:rsid w:val="17A553AA"/>
    <w:rsid w:val="183F6A9C"/>
    <w:rsid w:val="18677805"/>
    <w:rsid w:val="18E00CB7"/>
    <w:rsid w:val="193C1B70"/>
    <w:rsid w:val="1DBA4EC5"/>
    <w:rsid w:val="1DEFD8F3"/>
    <w:rsid w:val="1F730B63"/>
    <w:rsid w:val="20764EDC"/>
    <w:rsid w:val="23923207"/>
    <w:rsid w:val="25537F98"/>
    <w:rsid w:val="278D0835"/>
    <w:rsid w:val="2B2C09DD"/>
    <w:rsid w:val="2D36701C"/>
    <w:rsid w:val="2E915670"/>
    <w:rsid w:val="30522BBC"/>
    <w:rsid w:val="30AA3168"/>
    <w:rsid w:val="331E256E"/>
    <w:rsid w:val="33A6FEDD"/>
    <w:rsid w:val="36690A57"/>
    <w:rsid w:val="373A118A"/>
    <w:rsid w:val="38C96621"/>
    <w:rsid w:val="39EA4577"/>
    <w:rsid w:val="3BFC1711"/>
    <w:rsid w:val="3C121C61"/>
    <w:rsid w:val="3E4F7D19"/>
    <w:rsid w:val="3F7F8CFB"/>
    <w:rsid w:val="400D1361"/>
    <w:rsid w:val="41EB4184"/>
    <w:rsid w:val="41FB3E53"/>
    <w:rsid w:val="44981AF6"/>
    <w:rsid w:val="46F752C6"/>
    <w:rsid w:val="4AA10416"/>
    <w:rsid w:val="4ADA2158"/>
    <w:rsid w:val="4B52559C"/>
    <w:rsid w:val="4C531339"/>
    <w:rsid w:val="4E175F76"/>
    <w:rsid w:val="4F527F2B"/>
    <w:rsid w:val="508D6982"/>
    <w:rsid w:val="51951BE1"/>
    <w:rsid w:val="528E59EE"/>
    <w:rsid w:val="58945777"/>
    <w:rsid w:val="58F72FB3"/>
    <w:rsid w:val="5CF150C2"/>
    <w:rsid w:val="5E783A3D"/>
    <w:rsid w:val="5EF266D3"/>
    <w:rsid w:val="61E606A5"/>
    <w:rsid w:val="61F42D4C"/>
    <w:rsid w:val="627A1F4E"/>
    <w:rsid w:val="62F232FE"/>
    <w:rsid w:val="630E4817"/>
    <w:rsid w:val="652A6FE9"/>
    <w:rsid w:val="66691EBA"/>
    <w:rsid w:val="6B6871F3"/>
    <w:rsid w:val="6C4A1466"/>
    <w:rsid w:val="6D2E4022"/>
    <w:rsid w:val="6D7B6373"/>
    <w:rsid w:val="6E5207BD"/>
    <w:rsid w:val="6EFE0FF2"/>
    <w:rsid w:val="6F384D0E"/>
    <w:rsid w:val="6FFFD1EA"/>
    <w:rsid w:val="706A0CDC"/>
    <w:rsid w:val="71466288"/>
    <w:rsid w:val="727E7DF6"/>
    <w:rsid w:val="75E6339D"/>
    <w:rsid w:val="78984C65"/>
    <w:rsid w:val="7B642972"/>
    <w:rsid w:val="7BB35A6E"/>
    <w:rsid w:val="7CB961AB"/>
    <w:rsid w:val="7DBF11D7"/>
    <w:rsid w:val="7EF7E698"/>
    <w:rsid w:val="7F25163B"/>
    <w:rsid w:val="7FB51277"/>
    <w:rsid w:val="7FEDAEF4"/>
    <w:rsid w:val="BB3F5B47"/>
    <w:rsid w:val="BB3F7828"/>
    <w:rsid w:val="C7BBEA93"/>
    <w:rsid w:val="DDA38647"/>
    <w:rsid w:val="EDDBEC23"/>
    <w:rsid w:val="F5DFE485"/>
    <w:rsid w:val="FEFF451E"/>
    <w:rsid w:val="FF96B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无间隔1"/>
    <w:basedOn w:val="1"/>
    <w:qFormat/>
    <w:uiPriority w:val="0"/>
    <w:pPr>
      <w:jc w:val="center"/>
    </w:pPr>
    <w:rPr>
      <w:rFonts w:eastAsia="黑体"/>
      <w:sz w:val="36"/>
    </w:rPr>
  </w:style>
  <w:style w:type="character" w:customStyle="1" w:styleId="13">
    <w:name w:val="页眉 字符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9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2020-03-02T17:59:00Z</dcterms:created>
  <dc:creator>刘琦</dc:creator>
  <cp:lastModifiedBy>ellie</cp:lastModifiedBy>
  <cp:lastPrinted>2020-01-10T21:48:00Z</cp:lastPrinted>
  <dcterms:modified xsi:type="dcterms:W3CDTF">2021-04-23T10:38:50Z</dcterms:modified>
  <dc:title>关于举办第二期深入学习习近平新时代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