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18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5"/>
        <w:gridCol w:w="675"/>
        <w:gridCol w:w="7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7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eastAsia="zh-Hans"/>
              </w:rPr>
              <w:t>-202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住宿地址</w:t>
            </w:r>
          </w:p>
        </w:tc>
        <w:tc>
          <w:tcPr>
            <w:tcW w:w="77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湖北武汉—武钢宾馆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课程安排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重点内容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6月24日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下午</w:t>
            </w:r>
          </w:p>
        </w:tc>
        <w:tc>
          <w:tcPr>
            <w:tcW w:w="77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晚上</w:t>
            </w:r>
          </w:p>
        </w:tc>
        <w:tc>
          <w:tcPr>
            <w:tcW w:w="77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破冰活动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6月25日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上午</w:t>
            </w:r>
          </w:p>
        </w:tc>
        <w:tc>
          <w:tcPr>
            <w:tcW w:w="77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开班式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以新质生产力激活央企高质量发展新动能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科技部成果转化与区域创新司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7109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专利转化专项行动及实施方案政策解读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中国专利保护协会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下午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专利运营助力科技成果转化案例解析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国家新材料产业知识产权运营中心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晚上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主题研讨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分组讨论：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国有企业科技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成果转化路径与实践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6月26日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上午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国资大院大所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高价值科技成果转化案例分析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中国航天科工二院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下午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Hans"/>
              </w:rPr>
              <w:t>现场学习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交流主题：中建三局科技创新与成果转化实践交流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6月27日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上午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构建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科技创新人才培养体系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筑牢新质生产力发展基础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：中国宝武集团人才开发院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下午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  <w:t>讲座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中国石油科技创新体系建设及科技成果转化实践分享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中国石油集团经济技术研究院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晚上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主题研讨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分组讨论：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交流工作实践和培训学习体会，形成学习汇报材料。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6月28日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科技创新与成果转化实践交流分享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主讲人：中央企业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结业式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学员代表交流发言，结业式。</w:t>
            </w:r>
          </w:p>
        </w:tc>
      </w:tr>
    </w:tbl>
    <w:p>
      <w:pPr>
        <w:widowControl/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培训</w:t>
      </w:r>
      <w:r>
        <w:rPr>
          <w:rFonts w:hint="eastAsia"/>
          <w:b/>
          <w:bCs/>
          <w:sz w:val="36"/>
          <w:szCs w:val="36"/>
          <w:lang w:val="en-US" w:eastAsia="zh-CN"/>
        </w:rPr>
        <w:t>班课程安排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47014690-5ac2-4393-a72d-0900625032d0"/>
  </w:docVars>
  <w:rsids>
    <w:rsidRoot w:val="574E69E3"/>
    <w:rsid w:val="02B1367F"/>
    <w:rsid w:val="04E51E75"/>
    <w:rsid w:val="091732DF"/>
    <w:rsid w:val="0A4967B1"/>
    <w:rsid w:val="0F7FB3F9"/>
    <w:rsid w:val="14CA5188"/>
    <w:rsid w:val="17B2BCEE"/>
    <w:rsid w:val="17F70CD4"/>
    <w:rsid w:val="1A3679AF"/>
    <w:rsid w:val="1A62511B"/>
    <w:rsid w:val="240F6A67"/>
    <w:rsid w:val="26FC057C"/>
    <w:rsid w:val="2ADAAC6F"/>
    <w:rsid w:val="2C0C1CDE"/>
    <w:rsid w:val="37F3A5E6"/>
    <w:rsid w:val="37F76EB0"/>
    <w:rsid w:val="3C931D86"/>
    <w:rsid w:val="406F4DEF"/>
    <w:rsid w:val="43FFC64F"/>
    <w:rsid w:val="4D952DE3"/>
    <w:rsid w:val="4E4A5A9F"/>
    <w:rsid w:val="4ECF5359"/>
    <w:rsid w:val="4F635CA8"/>
    <w:rsid w:val="51EB6AEF"/>
    <w:rsid w:val="53CE99AA"/>
    <w:rsid w:val="55FEA73A"/>
    <w:rsid w:val="574E69E3"/>
    <w:rsid w:val="58F700AB"/>
    <w:rsid w:val="5A461B1A"/>
    <w:rsid w:val="5BAFAC68"/>
    <w:rsid w:val="5BD709E4"/>
    <w:rsid w:val="5EBF7D0A"/>
    <w:rsid w:val="5FFB6861"/>
    <w:rsid w:val="61CE64E8"/>
    <w:rsid w:val="66E654A0"/>
    <w:rsid w:val="67B97CFD"/>
    <w:rsid w:val="68E54AE2"/>
    <w:rsid w:val="6B7FE779"/>
    <w:rsid w:val="6D4E1BDC"/>
    <w:rsid w:val="6EF34BF2"/>
    <w:rsid w:val="6EFBDDE3"/>
    <w:rsid w:val="6FFEBA14"/>
    <w:rsid w:val="6FFF74AA"/>
    <w:rsid w:val="73176861"/>
    <w:rsid w:val="76F767B4"/>
    <w:rsid w:val="779F084F"/>
    <w:rsid w:val="77EF0DB7"/>
    <w:rsid w:val="79F6DA19"/>
    <w:rsid w:val="7EC634C6"/>
    <w:rsid w:val="7EDD0B64"/>
    <w:rsid w:val="7EECD73F"/>
    <w:rsid w:val="7F1AF2A7"/>
    <w:rsid w:val="7F32100D"/>
    <w:rsid w:val="7F9580ED"/>
    <w:rsid w:val="7FBC6BE7"/>
    <w:rsid w:val="7FEC6D5B"/>
    <w:rsid w:val="7FFF1D07"/>
    <w:rsid w:val="B637C522"/>
    <w:rsid w:val="B7F764FF"/>
    <w:rsid w:val="CFFB344A"/>
    <w:rsid w:val="DDCCAB31"/>
    <w:rsid w:val="E75CAC86"/>
    <w:rsid w:val="EBEF68E1"/>
    <w:rsid w:val="EDDEC680"/>
    <w:rsid w:val="EF7C71C4"/>
    <w:rsid w:val="F2E5F4AE"/>
    <w:rsid w:val="F6FF3594"/>
    <w:rsid w:val="FBE62FCE"/>
    <w:rsid w:val="FC5FBEE2"/>
    <w:rsid w:val="FEF051BE"/>
    <w:rsid w:val="FF7BDD44"/>
    <w:rsid w:val="FFEDFFA5"/>
    <w:rsid w:val="FFEFD8A8"/>
    <w:rsid w:val="FFF7BF97"/>
    <w:rsid w:val="FFFE8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1738</Words>
  <Characters>1782</Characters>
  <Lines>0</Lines>
  <Paragraphs>0</Paragraphs>
  <TotalTime>69</TotalTime>
  <ScaleCrop>false</ScaleCrop>
  <LinksUpToDate>false</LinksUpToDate>
  <CharactersWithSpaces>1796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2023-08-27T02:55:00Z</dcterms:created>
  <dc:creator>hp</dc:creator>
  <cp:lastModifiedBy>xiaorong</cp:lastModifiedBy>
  <cp:lastPrinted>2024-04-18T23:33:00Z</cp:lastPrinted>
  <dcterms:modified xsi:type="dcterms:W3CDTF">2024-04-25T15:33:59Z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3D2C4C3039EE4184BE743049D9A3500D</vt:lpwstr>
  </property>
</Properties>
</file>