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3D" w:rsidRDefault="00191CC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0C093D" w:rsidRDefault="000C093D">
      <w:pPr>
        <w:rPr>
          <w:rFonts w:ascii="仿宋" w:eastAsia="仿宋" w:hAnsi="仿宋"/>
          <w:b/>
          <w:sz w:val="10"/>
          <w:szCs w:val="10"/>
        </w:rPr>
      </w:pPr>
    </w:p>
    <w:p w:rsidR="000C093D" w:rsidRDefault="00191CC7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中国化学工程重型机械化有限公司</w:t>
      </w:r>
    </w:p>
    <w:p w:rsidR="000C093D" w:rsidRDefault="00191CC7">
      <w:pPr>
        <w:pStyle w:val="2"/>
        <w:spacing w:before="0" w:after="0"/>
        <w:jc w:val="center"/>
        <w:rPr>
          <w:rFonts w:ascii="仿宋" w:eastAsia="仿宋" w:hAnsi="仿宋" w:cs="Calibri"/>
          <w:sz w:val="36"/>
          <w:szCs w:val="36"/>
        </w:rPr>
      </w:pPr>
      <w:r>
        <w:rPr>
          <w:rFonts w:ascii="仿宋" w:eastAsia="仿宋" w:hAnsi="仿宋" w:cs="Calibri" w:hint="eastAsia"/>
          <w:sz w:val="36"/>
          <w:szCs w:val="36"/>
        </w:rPr>
        <w:t>岗位主要职责</w:t>
      </w:r>
      <w:r>
        <w:rPr>
          <w:rFonts w:ascii="仿宋" w:eastAsia="仿宋" w:hAnsi="仿宋" w:cs="Calibri" w:hint="eastAsia"/>
          <w:sz w:val="36"/>
          <w:szCs w:val="36"/>
        </w:rPr>
        <w:t>与岗位任职条件</w:t>
      </w:r>
    </w:p>
    <w:p w:rsidR="000C093D" w:rsidRDefault="00191CC7">
      <w:pPr>
        <w:pStyle w:val="2"/>
        <w:spacing w:before="0" w:after="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任职基本条件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遵纪守法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思想政治素质好，品行端正，诚信廉洁，勤勉敬业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认同中国化学工程</w:t>
      </w:r>
      <w:r>
        <w:rPr>
          <w:rFonts w:ascii="仿宋" w:eastAsia="仿宋" w:hAnsi="仿宋" w:hint="eastAsia"/>
          <w:sz w:val="32"/>
          <w:szCs w:val="32"/>
        </w:rPr>
        <w:t>重型机械化有限公司</w:t>
      </w:r>
      <w:r>
        <w:rPr>
          <w:rFonts w:ascii="仿宋" w:eastAsia="仿宋" w:hAnsi="仿宋" w:hint="eastAsia"/>
          <w:sz w:val="32"/>
          <w:szCs w:val="32"/>
        </w:rPr>
        <w:t>企业文化，有良好的职业道德；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具有良好的履职记录，</w:t>
      </w:r>
      <w:r>
        <w:rPr>
          <w:rFonts w:ascii="仿宋" w:eastAsia="仿宋" w:hAnsi="仿宋" w:cs="仿宋"/>
          <w:sz w:val="32"/>
          <w:szCs w:val="32"/>
        </w:rPr>
        <w:t>善于把握市场经济规律和企业发展规律，掌握宏观经济形势和国家政策法规，注重团结协作，善于组织协调，能够调动各方面积极性；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/>
          <w:sz w:val="32"/>
          <w:szCs w:val="32"/>
        </w:rPr>
        <w:t>具有正确的业绩观，坚决贯彻创新、协调、开放、共享的发展理念，坚持创新驱动、转型升级、提质增效，勇担当，善作为，真抓实干，工作业绩突出，推动企业高质量发展；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公司中层领导岗位一般不超过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岁，特别优秀的可放宽年龄限制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周岁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具备良好的心理素质，具备与工作要求相适应的身体素质；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符合相应岗位资格要求；</w:t>
      </w:r>
    </w:p>
    <w:p w:rsidR="000C093D" w:rsidRDefault="00191CC7">
      <w:pPr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有以下行业证书者优先考虑：</w:t>
      </w:r>
      <w:r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 w:hint="eastAsia"/>
          <w:sz w:val="32"/>
          <w:szCs w:val="32"/>
        </w:rPr>
        <w:t>一级建造师、</w:t>
      </w:r>
      <w:r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 w:hint="eastAsia"/>
          <w:sz w:val="32"/>
          <w:szCs w:val="32"/>
        </w:rPr>
        <w:t>造价工程师、</w:t>
      </w:r>
      <w:r>
        <w:rPr>
          <w:rFonts w:ascii="仿宋" w:eastAsia="仿宋" w:hAnsi="仿宋" w:hint="eastAsia"/>
          <w:sz w:val="32"/>
          <w:szCs w:val="32"/>
        </w:rPr>
        <w:t>注册监理工程师、</w:t>
      </w:r>
      <w:r>
        <w:rPr>
          <w:rFonts w:ascii="仿宋" w:eastAsia="仿宋" w:hAnsi="仿宋" w:hint="eastAsia"/>
          <w:sz w:val="32"/>
          <w:szCs w:val="32"/>
        </w:rPr>
        <w:t>注册安全工程师、注册会计师</w:t>
      </w:r>
      <w:r>
        <w:rPr>
          <w:rFonts w:ascii="仿宋" w:eastAsia="仿宋" w:hAnsi="仿宋" w:hint="eastAsia"/>
          <w:sz w:val="32"/>
          <w:szCs w:val="32"/>
        </w:rPr>
        <w:t>(CPA)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0C093D" w:rsidRDefault="000C093D">
      <w:pPr>
        <w:spacing w:line="560" w:lineRule="atLeast"/>
        <w:jc w:val="left"/>
        <w:rPr>
          <w:rFonts w:ascii="仿宋" w:eastAsia="仿宋" w:hAnsi="仿宋"/>
          <w:sz w:val="32"/>
          <w:szCs w:val="32"/>
        </w:rPr>
      </w:pPr>
    </w:p>
    <w:p w:rsidR="000C093D" w:rsidRDefault="000C093D">
      <w:pPr>
        <w:spacing w:line="560" w:lineRule="atLeast"/>
        <w:ind w:firstLine="561"/>
        <w:jc w:val="center"/>
        <w:rPr>
          <w:rFonts w:ascii="仿宋" w:eastAsia="仿宋" w:hAnsi="仿宋"/>
          <w:b/>
          <w:sz w:val="36"/>
          <w:szCs w:val="36"/>
        </w:rPr>
      </w:pPr>
    </w:p>
    <w:p w:rsidR="000C093D" w:rsidRDefault="00191CC7">
      <w:pPr>
        <w:spacing w:line="560" w:lineRule="atLeast"/>
        <w:ind w:firstLine="561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任职资格条件</w:t>
      </w:r>
    </w:p>
    <w:p w:rsidR="000C093D" w:rsidRDefault="000C093D"/>
    <w:p w:rsidR="000C093D" w:rsidRDefault="000C093D"/>
    <w:p w:rsidR="000C093D" w:rsidRDefault="00191CC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一、重机公司总部部室</w:t>
      </w:r>
    </w:p>
    <w:p w:rsidR="000C093D" w:rsidRDefault="00191CC7">
      <w:pPr>
        <w:pStyle w:val="2"/>
        <w:spacing w:before="0" w:after="0"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（一）</w:t>
      </w:r>
      <w:r>
        <w:rPr>
          <w:rFonts w:ascii="仿宋" w:eastAsia="仿宋" w:hAnsi="仿宋" w:hint="eastAsia"/>
        </w:rPr>
        <w:t>总经理</w:t>
      </w:r>
      <w:r>
        <w:rPr>
          <w:rFonts w:ascii="仿宋" w:eastAsia="仿宋" w:hAnsi="仿宋" w:hint="eastAsia"/>
        </w:rPr>
        <w:t>办公室主任</w:t>
      </w:r>
      <w:r>
        <w:rPr>
          <w:rFonts w:ascii="仿宋" w:eastAsia="仿宋" w:hAnsi="仿宋" w:hint="eastAsia"/>
        </w:rPr>
        <w:t xml:space="preserve">   1</w:t>
      </w:r>
      <w:r>
        <w:rPr>
          <w:rFonts w:ascii="仿宋" w:eastAsia="仿宋" w:hAnsi="仿宋" w:hint="eastAsia"/>
        </w:rPr>
        <w:t>人</w:t>
      </w:r>
    </w:p>
    <w:p w:rsidR="000C093D" w:rsidRDefault="00191CC7">
      <w:pPr>
        <w:spacing w:line="560" w:lineRule="exact"/>
        <w:outlineLvl w:val="2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1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、岗位主要职责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1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/>
          <w:sz w:val="32"/>
          <w:szCs w:val="32"/>
          <w:shd w:val="clear" w:color="000000" w:fill="auto"/>
        </w:rPr>
        <w:t>贯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彻落实党和国家制定的各项方针政策和上级部署，做好公司领导的参谋和助手。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2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在公司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执行董事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、党委书记、总经理的领导下，负责主持总经理办公室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的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全面工作。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密切各部门工作关系，加强协作配合做好衔接协调工作。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 xml:space="preserve"> 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负责公司总经理办公会的组织。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负责组织、承办公司行政、党委的综合性会议，起草公司行政、党委工作总结、重要会议报告及领导讲话。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6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负责组织公司重要活动的组织、安排以及其他事务性服务工作。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7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负责组织公司公文管理、档案管理、保密管理、证照管理和印章管理等工作。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8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负责组织编写史志、年鉴和大事记。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9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负责组织公司各类信息的收集、分析、整理，并向上级及有关政府机构报送，负责组织收集、整理、研究公司内外部相关信息，撰写调研报告，为领导决策提供依据。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10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负责组织公司督查督办实施与管理工作，对公司重要会议决策事项、领导批示事项及专项工作进展情况进行督查督办。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11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负责组织公司对外公共关系工作，协调对外联络和接待工作。协助公司领导组织处理突发性事件和重大事故。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12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）承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办领导交办的其它工作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191CC7">
      <w:pPr>
        <w:spacing w:line="560" w:lineRule="exact"/>
        <w:ind w:firstLine="177"/>
        <w:outlineLvl w:val="2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2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、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岗位任职条件</w:t>
      </w:r>
    </w:p>
    <w:p w:rsidR="000C093D" w:rsidRDefault="00191CC7">
      <w:pPr>
        <w:spacing w:line="560" w:lineRule="exact"/>
        <w:rPr>
          <w:rFonts w:ascii="仿宋" w:eastAsia="仿宋" w:hAnsi="仿宋"/>
          <w:color w:val="FF0000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1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）本科及以上学历，行政管理、中文及其它相关专业，具有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高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级专业技术职称</w:t>
      </w:r>
      <w:r>
        <w:rPr>
          <w:rFonts w:ascii="仿宋" w:eastAsia="仿宋" w:hAnsi="仿宋" w:hint="eastAsia"/>
          <w:color w:val="auto"/>
          <w:sz w:val="32"/>
          <w:szCs w:val="32"/>
          <w:shd w:val="clear" w:color="000000" w:fill="auto"/>
        </w:rPr>
        <w:t>；</w:t>
      </w:r>
      <w:r>
        <w:rPr>
          <w:rFonts w:ascii="仿宋" w:eastAsia="仿宋" w:hAnsi="仿宋" w:hint="eastAsia"/>
          <w:color w:val="auto"/>
          <w:sz w:val="32"/>
          <w:szCs w:val="32"/>
          <w:shd w:val="clear" w:color="000000" w:fill="auto"/>
        </w:rPr>
        <w:t>中共党员；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2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具有央企或地方国有大型建筑施工企业二级公司办公室副职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年以上，或三级公司办公室正职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）熟悉公司经营管理情况，精通大型企业办公室工作相关专业知识。能够协助完成会议组织、重要活动安排、督查督办、对外公共关系及突发事件等各项办公室工作；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）具有较强的政治素养和政策水平，遵纪守法、坚持原则、爱岗敬业、有良好的保密意识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掌握现代企业管理理论和方法，具有良好的战略眼光、领导能力、分析判断能力、决策能力、沟通协调能力、具有较强的公共关系管理能力、学习能力、文字表达和口头表达能力、创新能力和团队建设能力；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6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身体健康，年龄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40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（含）周岁以下，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特别优秀者可酌情放宽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至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周岁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0C093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093D" w:rsidRDefault="00191CC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）成本管理部部长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、岗位主要职责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负责组织、指导、监督各分</w:t>
      </w:r>
      <w:r>
        <w:rPr>
          <w:rFonts w:ascii="仿宋" w:eastAsia="仿宋" w:hAnsi="仿宋"/>
          <w:sz w:val="32"/>
          <w:szCs w:val="32"/>
        </w:rPr>
        <w:t>子</w:t>
      </w:r>
      <w:r>
        <w:rPr>
          <w:rFonts w:ascii="仿宋" w:eastAsia="仿宋" w:hAnsi="仿宋" w:hint="eastAsia"/>
          <w:sz w:val="32"/>
          <w:szCs w:val="32"/>
        </w:rPr>
        <w:t>公司工程项目成本管控，推行工程项目责任成本管理，组织对项目建设成本进行监控与管理；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负责组织推进工程项目成本管理信息化建设，搭建公司工程分包指导价格信息平台；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负责组织指导所属企业制定企业内部定额，建立内部分包价格体系，组织、指导、监督公司分包管理工作；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负责组织、指导公司工程经济管理工作，健全项目目标绩效考核责任制；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负责组织项目降本增效和亏损项目治理相关工作；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负责组织公司工程项目二次经营的组织、指导、协调和监督工作；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负责组织、指导、协调重大项目的生产组织管控；负责协调有关部门解决重点工程中的难点问题；组织所属企业特级风险工程施工组织设计的评审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承办领导交办的其它工作。</w:t>
      </w:r>
    </w:p>
    <w:p w:rsidR="000C093D" w:rsidRDefault="00191CC7">
      <w:pPr>
        <w:pStyle w:val="3"/>
        <w:spacing w:before="0" w:after="0" w:line="560" w:lineRule="exact"/>
        <w:rPr>
          <w:rFonts w:ascii="仿宋" w:eastAsia="仿宋" w:hAnsi="仿宋"/>
          <w:b w:val="0"/>
        </w:rPr>
      </w:pPr>
      <w:bookmarkStart w:id="0" w:name="_Hlk507946050"/>
      <w:r>
        <w:rPr>
          <w:rFonts w:ascii="仿宋" w:eastAsia="仿宋" w:hAnsi="仿宋" w:hint="eastAsia"/>
          <w:b w:val="0"/>
        </w:rPr>
        <w:t>2</w:t>
      </w:r>
      <w:r>
        <w:rPr>
          <w:rFonts w:ascii="仿宋" w:eastAsia="仿宋" w:hAnsi="仿宋" w:hint="eastAsia"/>
          <w:b w:val="0"/>
        </w:rPr>
        <w:t>、岗位任职条件</w:t>
      </w:r>
    </w:p>
    <w:p w:rsidR="000C093D" w:rsidRDefault="00191CC7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本科及以上学历，</w:t>
      </w:r>
      <w:r>
        <w:rPr>
          <w:rFonts w:ascii="仿宋" w:eastAsia="仿宋" w:hAnsi="仿宋" w:hint="eastAsia"/>
          <w:sz w:val="32"/>
          <w:szCs w:val="32"/>
        </w:rPr>
        <w:t>工程经济、</w:t>
      </w:r>
      <w:r>
        <w:rPr>
          <w:rFonts w:ascii="仿宋" w:eastAsia="仿宋" w:hAnsi="仿宋" w:hint="eastAsia"/>
          <w:sz w:val="32"/>
          <w:szCs w:val="32"/>
        </w:rPr>
        <w:t>工程管理、成本管理及其它相关专业，具有高级专业技术职称；</w:t>
      </w:r>
      <w:r>
        <w:rPr>
          <w:rFonts w:ascii="仿宋" w:eastAsia="仿宋" w:hAnsi="仿宋" w:hint="eastAsia"/>
          <w:sz w:val="32"/>
          <w:szCs w:val="32"/>
        </w:rPr>
        <w:t>具有注册造价工程师证书；</w:t>
      </w:r>
    </w:p>
    <w:p w:rsidR="000C093D" w:rsidRDefault="00191CC7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有央企或地方国有大型建筑施工企业二级公司成本管理部门副职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年以上，或三级公司成本管理部门正职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年以上任职经历；或从事大型工程项目成本管理部门正职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</w:t>
      </w:r>
    </w:p>
    <w:p w:rsidR="000C093D" w:rsidRDefault="00191CC7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熟练掌握工程管理、成本管理、预算管理、生产经营管理等方面的专业知识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具有较强的政治素养和政策水平，遵纪守法、坚持原则、爱岗敬业、有良好的保密意识。具有良好的战略眼光、领导能力、分析判断能力、决策能力、沟通协调能力、学习能力、创新能力和团队建设能力；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  <w:bookmarkEnd w:id="0"/>
    </w:p>
    <w:p w:rsidR="000C093D" w:rsidRDefault="00191CC7">
      <w:pPr>
        <w:numPr>
          <w:ilvl w:val="0"/>
          <w:numId w:val="2"/>
        </w:numPr>
        <w:spacing w:line="560" w:lineRule="exact"/>
        <w:ind w:left="0" w:firstLine="0"/>
        <w:jc w:val="lef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身体健康，年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龄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40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（含）周岁以下，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特别优秀者可酌情放宽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至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周岁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0C093D">
      <w:pPr>
        <w:spacing w:line="560" w:lineRule="exact"/>
        <w:jc w:val="left"/>
        <w:rPr>
          <w:rFonts w:ascii="仿宋" w:eastAsia="仿宋" w:hAnsi="仿宋"/>
          <w:sz w:val="32"/>
          <w:szCs w:val="32"/>
          <w:shd w:val="clear" w:color="000000" w:fill="auto"/>
        </w:rPr>
      </w:pPr>
    </w:p>
    <w:p w:rsidR="000C093D" w:rsidRDefault="00191CC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）市场开发部部长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spacing w:line="560" w:lineRule="exact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、岗位主要职责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负责组织政策环境、市场环境分析和情报收集，</w:t>
      </w:r>
      <w:r>
        <w:rPr>
          <w:rFonts w:ascii="仿宋" w:eastAsia="仿宋" w:hAnsi="仿宋" w:hint="eastAsia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公司经营开发战略，国内基建项目市场开发规划；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负责细分市场研究、行业信息跟踪、市场定价等市场开发前期工作；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公司国内经营（含国内区域市场）布局，编制公司市场开发计划，并组织实施；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负责市场开发计划的统计与分析，做好重要信息的归档管理工作；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负责实施公司组织的重大工程项目市场开发工作；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负责公司市场营销策略制定、市场价格研究及市场开发协调工作；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负责公司大客户关系管理、政府关系管理、高端市场开发管理等工作；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负责组织实施重大工程承包项目公关活动；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负责重点工程项目信息管理与协调；</w:t>
      </w:r>
    </w:p>
    <w:p w:rsidR="000C093D" w:rsidRDefault="00191CC7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负责对公司中标项目实施统筹协调工作。</w:t>
      </w:r>
    </w:p>
    <w:p w:rsidR="000C093D" w:rsidRDefault="00191CC7">
      <w:pPr>
        <w:spacing w:line="560" w:lineRule="exact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、岗位任职条件</w:t>
      </w:r>
    </w:p>
    <w:p w:rsidR="000C093D" w:rsidRDefault="00191CC7">
      <w:pPr>
        <w:numPr>
          <w:ilvl w:val="0"/>
          <w:numId w:val="4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本科及以上学历，市场营销、公共关系管理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土木工程</w:t>
      </w:r>
      <w:r>
        <w:rPr>
          <w:rFonts w:ascii="仿宋" w:eastAsia="仿宋" w:hAnsi="仿宋" w:hint="eastAsia"/>
          <w:sz w:val="32"/>
          <w:szCs w:val="32"/>
        </w:rPr>
        <w:t>及其它相关专业，具有高级专业技术职称；</w:t>
      </w:r>
    </w:p>
    <w:p w:rsidR="000C093D" w:rsidRDefault="00191CC7">
      <w:pPr>
        <w:numPr>
          <w:ilvl w:val="0"/>
          <w:numId w:val="4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有央企或地方国有大型建筑施工企业二级公司经营部门副职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年以上，或三级公司经营部门正职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年以上任职经历；或建筑央企区域总部副职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年以上，或省域经营部正职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年以上任职经历；具有市场人脉资源，熟悉工程招标运作、项目报价等相关业务能力；</w:t>
      </w:r>
    </w:p>
    <w:p w:rsidR="000C093D" w:rsidRDefault="00191CC7">
      <w:pPr>
        <w:numPr>
          <w:ilvl w:val="0"/>
          <w:numId w:val="4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熟悉市场营销、公共关系管理、大客户管理等方面的专业知识，能够全面组织完成大型集团公司市场开发、公共关系管理、大客户管理等工作；</w:t>
      </w:r>
    </w:p>
    <w:p w:rsidR="000C093D" w:rsidRDefault="00191CC7">
      <w:pPr>
        <w:numPr>
          <w:ilvl w:val="0"/>
          <w:numId w:val="4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</w:p>
    <w:p w:rsidR="000C093D" w:rsidRDefault="00191CC7">
      <w:pPr>
        <w:numPr>
          <w:ilvl w:val="0"/>
          <w:numId w:val="4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身体健康，年龄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40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（含）周岁以下，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特别优秀者可酌情放宽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至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45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周岁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0C093D" w:rsidP="00D904AD">
      <w:pPr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0C093D" w:rsidRDefault="00191CC7">
      <w:pPr>
        <w:spacing w:line="4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）安全质量</w:t>
      </w:r>
      <w:r>
        <w:rPr>
          <w:rFonts w:ascii="仿宋" w:eastAsia="仿宋" w:hAnsi="仿宋" w:hint="eastAsia"/>
          <w:b/>
          <w:sz w:val="32"/>
          <w:szCs w:val="32"/>
        </w:rPr>
        <w:t>监督</w:t>
      </w:r>
      <w:r>
        <w:rPr>
          <w:rFonts w:ascii="仿宋" w:eastAsia="仿宋" w:hAnsi="仿宋" w:hint="eastAsia"/>
          <w:b/>
          <w:sz w:val="32"/>
          <w:szCs w:val="32"/>
        </w:rPr>
        <w:t>部</w:t>
      </w:r>
      <w:r>
        <w:rPr>
          <w:rFonts w:ascii="仿宋" w:eastAsia="仿宋" w:hAnsi="仿宋" w:hint="eastAsia"/>
          <w:b/>
          <w:sz w:val="32"/>
          <w:szCs w:val="32"/>
        </w:rPr>
        <w:t>部长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职责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）贯彻、执行党和国家安全生产、职业健康、环保、工程项目质量管理的方针政策、法律法规和行业标准规范。</w:t>
      </w:r>
      <w:r>
        <w:rPr>
          <w:rFonts w:ascii="仿宋" w:eastAsia="仿宋" w:hAnsi="仿宋" w:hint="eastAsia"/>
          <w:sz w:val="32"/>
          <w:szCs w:val="32"/>
        </w:rPr>
        <w:lastRenderedPageBreak/>
        <w:t>建立健全公司安全生产、职业健康、环保、工程项目质量管理相关规章制度、组织编制专项应急救援预案及演练工作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）负责对公司签约工程项目的安全、质量监督管理，指导、监督、检查、考核分子公司安全生产、职业健康、环保、工程项目质量管理工作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exact"/>
        <w:rPr>
          <w:rFonts w:ascii="宋体" w:eastAsia="仿宋" w:hAnsi="宋体" w:cs="宋体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）负责公司安全生产、职业健康、环保、工程项目质量管理教育培训教材编制，按人力资源部教育培训计划，实施公司级教育培训工作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）监督指导分</w:t>
      </w:r>
      <w:r>
        <w:rPr>
          <w:rFonts w:ascii="仿宋" w:eastAsia="仿宋" w:hAnsi="仿宋"/>
          <w:sz w:val="32"/>
          <w:szCs w:val="32"/>
        </w:rPr>
        <w:t>子</w:t>
      </w:r>
      <w:r>
        <w:rPr>
          <w:rFonts w:ascii="仿宋" w:eastAsia="仿宋" w:hAnsi="仿宋" w:hint="eastAsia"/>
          <w:sz w:val="32"/>
          <w:szCs w:val="32"/>
        </w:rPr>
        <w:t>公司、项目部开展安全生产、职业</w:t>
      </w:r>
      <w:r>
        <w:rPr>
          <w:rFonts w:ascii="仿宋" w:eastAsia="仿宋" w:hAnsi="仿宋" w:hint="eastAsia"/>
          <w:sz w:val="32"/>
          <w:szCs w:val="32"/>
        </w:rPr>
        <w:t>健康、环保、工程项目质量管理标准化建设及相关信息化工作，总结推广先进经验，培育先进文化理念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）负责按权限协助政府有关部门调查、处理公司安全生产、职业健康、环保、工程项目质量较大及以上责任事故（事件），提出对责任单位和相关责任人内部处理意见和建议。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岗位任职条件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191CC7">
        <w:rPr>
          <w:rFonts w:ascii="仿宋" w:eastAsia="仿宋" w:hAnsi="仿宋" w:hint="eastAsia"/>
          <w:sz w:val="32"/>
          <w:szCs w:val="32"/>
        </w:rPr>
        <w:t xml:space="preserve"> </w:t>
      </w:r>
      <w:r w:rsidR="00191CC7">
        <w:rPr>
          <w:rFonts w:ascii="仿宋" w:eastAsia="仿宋" w:hAnsi="仿宋"/>
          <w:sz w:val="32"/>
          <w:szCs w:val="32"/>
        </w:rPr>
        <w:t>大学本科及以上学历，土木工程、</w:t>
      </w:r>
      <w:r w:rsidR="00191CC7">
        <w:rPr>
          <w:rFonts w:ascii="仿宋" w:eastAsia="仿宋" w:hAnsi="仿宋" w:hint="eastAsia"/>
          <w:sz w:val="32"/>
          <w:szCs w:val="32"/>
        </w:rPr>
        <w:t>安全工程、安全技术、</w:t>
      </w:r>
      <w:r w:rsidR="00191CC7">
        <w:rPr>
          <w:rFonts w:ascii="仿宋" w:eastAsia="仿宋" w:hAnsi="仿宋"/>
          <w:sz w:val="32"/>
          <w:szCs w:val="32"/>
        </w:rPr>
        <w:t>项目管理等相关专业</w:t>
      </w:r>
      <w:r w:rsidR="00191CC7">
        <w:rPr>
          <w:rFonts w:ascii="仿宋" w:eastAsia="仿宋" w:hAnsi="仿宋" w:hint="eastAsia"/>
          <w:sz w:val="32"/>
          <w:szCs w:val="32"/>
        </w:rPr>
        <w:t>，</w:t>
      </w:r>
      <w:r w:rsidR="00191CC7">
        <w:rPr>
          <w:rFonts w:ascii="仿宋" w:eastAsia="仿宋" w:hAnsi="仿宋"/>
          <w:sz w:val="32"/>
          <w:szCs w:val="32"/>
        </w:rPr>
        <w:t>具有</w:t>
      </w:r>
      <w:r w:rsidR="00191CC7">
        <w:rPr>
          <w:rFonts w:ascii="仿宋" w:eastAsia="仿宋" w:hAnsi="仿宋" w:hint="eastAsia"/>
          <w:sz w:val="32"/>
          <w:szCs w:val="32"/>
        </w:rPr>
        <w:t>高级</w:t>
      </w:r>
      <w:r w:rsidR="00191CC7">
        <w:rPr>
          <w:rFonts w:ascii="仿宋" w:eastAsia="仿宋" w:hAnsi="仿宋"/>
          <w:sz w:val="32"/>
          <w:szCs w:val="32"/>
        </w:rPr>
        <w:t>专业技术职称</w:t>
      </w:r>
      <w:r w:rsidR="00191CC7">
        <w:rPr>
          <w:rFonts w:ascii="仿宋" w:eastAsia="仿宋" w:hAnsi="仿宋" w:hint="eastAsia"/>
          <w:sz w:val="32"/>
          <w:szCs w:val="32"/>
        </w:rPr>
        <w:t>；</w:t>
      </w:r>
      <w:r w:rsidR="00191CC7">
        <w:rPr>
          <w:rFonts w:ascii="仿宋" w:eastAsia="仿宋" w:hAnsi="仿宋" w:hint="eastAsia"/>
          <w:sz w:val="32"/>
          <w:szCs w:val="32"/>
        </w:rPr>
        <w:t>具有</w:t>
      </w:r>
      <w:r w:rsidR="00191CC7">
        <w:rPr>
          <w:rFonts w:ascii="仿宋" w:eastAsia="仿宋" w:hAnsi="仿宋" w:hint="eastAsia"/>
          <w:sz w:val="32"/>
          <w:szCs w:val="32"/>
        </w:rPr>
        <w:t>三类人员证书；</w:t>
      </w:r>
      <w:r w:rsidR="00191CC7">
        <w:rPr>
          <w:rFonts w:ascii="仿宋" w:eastAsia="仿宋" w:hAnsi="仿宋" w:hint="eastAsia"/>
          <w:sz w:val="32"/>
          <w:szCs w:val="32"/>
        </w:rPr>
        <w:t>具有注册安全工程师证书优先；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191CC7">
        <w:rPr>
          <w:rFonts w:ascii="仿宋" w:eastAsia="仿宋" w:hAnsi="仿宋" w:hint="eastAsia"/>
          <w:sz w:val="32"/>
          <w:szCs w:val="32"/>
        </w:rPr>
        <w:t>具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有央企或地方国有大型建筑施工企业二级公司安全质量部门副职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年以上，或三级公司安全质量部门正职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年以上任职经历；或大型工程建设项目安全管理负责人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5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191CC7">
        <w:rPr>
          <w:rFonts w:ascii="仿宋" w:eastAsia="仿宋" w:hAnsi="仿宋"/>
          <w:sz w:val="32"/>
          <w:szCs w:val="32"/>
        </w:rPr>
        <w:t>熟悉</w:t>
      </w:r>
      <w:r w:rsidR="00191CC7">
        <w:rPr>
          <w:rFonts w:ascii="仿宋" w:eastAsia="仿宋" w:hAnsi="仿宋" w:hint="eastAsia"/>
          <w:sz w:val="32"/>
          <w:szCs w:val="32"/>
        </w:rPr>
        <w:t>质量安全政策规范</w:t>
      </w:r>
      <w:r w:rsidR="00191CC7">
        <w:rPr>
          <w:rFonts w:ascii="仿宋" w:eastAsia="仿宋" w:hAnsi="仿宋"/>
          <w:sz w:val="32"/>
          <w:szCs w:val="32"/>
        </w:rPr>
        <w:t>，</w:t>
      </w:r>
      <w:r w:rsidR="00191CC7">
        <w:rPr>
          <w:rFonts w:ascii="仿宋" w:eastAsia="仿宋" w:hAnsi="仿宋" w:hint="eastAsia"/>
          <w:sz w:val="32"/>
          <w:szCs w:val="32"/>
        </w:rPr>
        <w:t>了解工程项目质量安全要求，</w:t>
      </w:r>
      <w:r w:rsidR="00191CC7">
        <w:rPr>
          <w:rFonts w:ascii="仿宋" w:eastAsia="仿宋" w:hAnsi="仿宋"/>
          <w:sz w:val="32"/>
          <w:szCs w:val="32"/>
        </w:rPr>
        <w:t>熟悉项目管理体系和项目管理专业知识</w:t>
      </w:r>
      <w:r w:rsidR="00191CC7">
        <w:rPr>
          <w:rFonts w:ascii="仿宋" w:eastAsia="仿宋" w:hAnsi="仿宋" w:hint="eastAsia"/>
          <w:sz w:val="32"/>
          <w:szCs w:val="32"/>
        </w:rPr>
        <w:t>；</w:t>
      </w:r>
      <w:r w:rsidR="00191CC7">
        <w:rPr>
          <w:rFonts w:ascii="仿宋" w:eastAsia="仿宋" w:hAnsi="仿宋"/>
          <w:sz w:val="32"/>
          <w:szCs w:val="32"/>
        </w:rPr>
        <w:t xml:space="preserve"> 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191CC7">
        <w:rPr>
          <w:rFonts w:ascii="仿宋" w:eastAsia="仿宋" w:hAnsi="仿宋"/>
          <w:sz w:val="32"/>
          <w:szCs w:val="32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身体健康，年龄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40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（含）周岁以下，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特别优秀者可酌情放宽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至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45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周岁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0C093D">
      <w:pPr>
        <w:spacing w:line="560" w:lineRule="exact"/>
        <w:rPr>
          <w:rFonts w:ascii="仿宋" w:eastAsia="仿宋" w:hAnsi="仿宋"/>
          <w:b/>
          <w:sz w:val="36"/>
          <w:szCs w:val="36"/>
        </w:rPr>
      </w:pPr>
    </w:p>
    <w:p w:rsidR="000C093D" w:rsidRDefault="00191CC7">
      <w:pPr>
        <w:pStyle w:val="11"/>
        <w:spacing w:line="400" w:lineRule="exact"/>
        <w:ind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五</w:t>
      </w:r>
      <w:r>
        <w:rPr>
          <w:rFonts w:ascii="仿宋" w:eastAsia="仿宋" w:hAnsi="仿宋" w:hint="eastAsia"/>
          <w:b/>
          <w:sz w:val="32"/>
          <w:szCs w:val="32"/>
        </w:rPr>
        <w:t>）安全质量</w:t>
      </w:r>
      <w:r>
        <w:rPr>
          <w:rFonts w:ascii="仿宋" w:eastAsia="仿宋" w:hAnsi="仿宋" w:hint="eastAsia"/>
          <w:b/>
          <w:sz w:val="32"/>
          <w:szCs w:val="32"/>
        </w:rPr>
        <w:t>监督</w:t>
      </w:r>
      <w:r>
        <w:rPr>
          <w:rFonts w:ascii="仿宋" w:eastAsia="仿宋" w:hAnsi="仿宋" w:hint="eastAsia"/>
          <w:b/>
          <w:sz w:val="32"/>
          <w:szCs w:val="32"/>
        </w:rPr>
        <w:t>部副</w:t>
      </w:r>
      <w:r>
        <w:rPr>
          <w:rFonts w:ascii="仿宋" w:eastAsia="仿宋" w:hAnsi="仿宋"/>
          <w:b/>
          <w:sz w:val="32"/>
          <w:szCs w:val="32"/>
        </w:rPr>
        <w:t>部长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职责</w:t>
      </w:r>
    </w:p>
    <w:p w:rsidR="000C093D" w:rsidRDefault="00191CC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协助</w:t>
      </w:r>
      <w:r>
        <w:rPr>
          <w:rFonts w:ascii="仿宋" w:eastAsia="仿宋" w:hAnsi="仿宋"/>
          <w:sz w:val="32"/>
          <w:szCs w:val="32"/>
        </w:rPr>
        <w:t>部长</w:t>
      </w:r>
      <w:r>
        <w:rPr>
          <w:rFonts w:ascii="仿宋" w:eastAsia="仿宋" w:hAnsi="仿宋"/>
          <w:sz w:val="32"/>
          <w:szCs w:val="32"/>
        </w:rPr>
        <w:t>工作，负责部门内分管工作，认真贯彻执行国家关于</w:t>
      </w:r>
      <w:r>
        <w:rPr>
          <w:rFonts w:ascii="仿宋" w:eastAsia="仿宋" w:hAnsi="仿宋" w:hint="eastAsia"/>
          <w:sz w:val="32"/>
          <w:szCs w:val="32"/>
        </w:rPr>
        <w:t>质量安全</w:t>
      </w:r>
      <w:r>
        <w:rPr>
          <w:rFonts w:ascii="仿宋" w:eastAsia="仿宋" w:hAnsi="仿宋"/>
          <w:sz w:val="32"/>
          <w:szCs w:val="32"/>
        </w:rPr>
        <w:t>方面的</w:t>
      </w:r>
      <w:hyperlink r:id="rId8" w:history="1">
        <w:r>
          <w:rPr>
            <w:rFonts w:ascii="仿宋" w:eastAsia="仿宋" w:hAnsi="仿宋"/>
            <w:sz w:val="32"/>
            <w:szCs w:val="32"/>
          </w:rPr>
          <w:t>法规</w:t>
        </w:r>
      </w:hyperlink>
      <w:r>
        <w:rPr>
          <w:rFonts w:ascii="仿宋" w:eastAsia="仿宋" w:hAnsi="仿宋"/>
          <w:sz w:val="32"/>
          <w:szCs w:val="32"/>
        </w:rPr>
        <w:t>、规范、</w:t>
      </w:r>
      <w:hyperlink r:id="rId9" w:history="1">
        <w:r>
          <w:rPr>
            <w:rFonts w:ascii="仿宋" w:eastAsia="仿宋" w:hAnsi="仿宋"/>
            <w:sz w:val="32"/>
            <w:szCs w:val="32"/>
          </w:rPr>
          <w:t>标准</w:t>
        </w:r>
      </w:hyperlink>
      <w:r>
        <w:rPr>
          <w:rFonts w:ascii="仿宋" w:eastAsia="仿宋" w:hAnsi="仿宋"/>
          <w:sz w:val="32"/>
          <w:szCs w:val="32"/>
        </w:rPr>
        <w:t>和政策；</w:t>
      </w:r>
    </w:p>
    <w:p w:rsidR="000C093D" w:rsidRDefault="00191CC7">
      <w:pPr>
        <w:pStyle w:val="11"/>
        <w:spacing w:line="560" w:lineRule="exact"/>
        <w:ind w:firstLine="0"/>
        <w:rPr>
          <w:rFonts w:ascii="仿宋" w:eastAsia="仿宋" w:hAnsi="仿宋" w:cs="Calibri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负责公司与国家有关部委和行业监管部门的业务联系、协调工作，根据其监管要求，归口上报安全生产、职业健康、工程项目质量管理的相关信息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；</w:t>
      </w:r>
    </w:p>
    <w:p w:rsidR="000C093D" w:rsidRDefault="00191CC7">
      <w:pPr>
        <w:pStyle w:val="11"/>
        <w:spacing w:line="560" w:lineRule="exact"/>
        <w:ind w:firstLine="0"/>
        <w:rPr>
          <w:rFonts w:ascii="仿宋" w:eastAsia="仿宋" w:hAnsi="仿宋" w:cs="Calibri"/>
          <w:color w:val="00000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（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3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）协助人力资源部对安全、计量、质量专业技术人员的继续教育工作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；</w:t>
      </w:r>
    </w:p>
    <w:p w:rsidR="000C093D" w:rsidRDefault="00191CC7">
      <w:pPr>
        <w:pStyle w:val="11"/>
        <w:spacing w:line="560" w:lineRule="exact"/>
        <w:ind w:firstLine="0"/>
        <w:rPr>
          <w:rFonts w:ascii="仿宋" w:eastAsia="仿宋" w:hAnsi="仿宋" w:cs="Calibri"/>
          <w:color w:val="00000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（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4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）组织协调公司施工设备的年检及取证；负责公司工伤认定工作；</w:t>
      </w:r>
      <w:r>
        <w:rPr>
          <w:rFonts w:ascii="仿宋" w:eastAsia="仿宋" w:hAnsi="仿宋" w:cs="Calibri"/>
          <w:color w:val="000000"/>
          <w:sz w:val="32"/>
          <w:szCs w:val="32"/>
        </w:rPr>
        <w:t>参与重大质量安全事故的调查、鉴定处理工作。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、岗位任职条件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大学本科及以上学历，土木工程、</w:t>
      </w:r>
      <w:r>
        <w:rPr>
          <w:rFonts w:ascii="仿宋" w:eastAsia="仿宋" w:hAnsi="仿宋" w:hint="eastAsia"/>
          <w:sz w:val="32"/>
          <w:szCs w:val="32"/>
        </w:rPr>
        <w:t>安全工程、安全技术、</w:t>
      </w:r>
      <w:r>
        <w:rPr>
          <w:rFonts w:ascii="仿宋" w:eastAsia="仿宋" w:hAnsi="仿宋"/>
          <w:sz w:val="32"/>
          <w:szCs w:val="32"/>
        </w:rPr>
        <w:t>项目管理等相关专业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中级</w:t>
      </w:r>
      <w:r>
        <w:rPr>
          <w:rFonts w:ascii="仿宋" w:eastAsia="仿宋" w:hAnsi="仿宋"/>
          <w:sz w:val="32"/>
          <w:szCs w:val="32"/>
        </w:rPr>
        <w:t>专业技术职称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三类人员证书；</w:t>
      </w:r>
      <w:r>
        <w:rPr>
          <w:rFonts w:ascii="仿宋" w:eastAsia="仿宋" w:hAnsi="仿宋" w:hint="eastAsia"/>
          <w:sz w:val="32"/>
          <w:szCs w:val="32"/>
        </w:rPr>
        <w:t>具有注册安全工程师证书优先；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具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有央企或地方国有大型建筑施工企业二级公司安全质量部门副职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2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年以上，或三级公司安全质量部门正职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lastRenderedPageBreak/>
        <w:t>年以上任职经历；或大型工程建设项目安全管理负责人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3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年以上任职经历；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熟悉</w:t>
      </w:r>
      <w:r>
        <w:rPr>
          <w:rFonts w:ascii="仿宋" w:eastAsia="仿宋" w:hAnsi="仿宋" w:hint="eastAsia"/>
          <w:sz w:val="32"/>
          <w:szCs w:val="32"/>
        </w:rPr>
        <w:t>质量安全政策规范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了解工程项目质量安全要求，</w:t>
      </w:r>
      <w:r>
        <w:rPr>
          <w:rFonts w:ascii="仿宋" w:eastAsia="仿宋" w:hAnsi="仿宋"/>
          <w:sz w:val="32"/>
          <w:szCs w:val="32"/>
        </w:rPr>
        <w:t>熟悉项目管理体系和项目管理专业知识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191CC7">
      <w:pPr>
        <w:spacing w:line="560" w:lineRule="exact"/>
        <w:jc w:val="left"/>
        <w:rPr>
          <w:rFonts w:ascii="仿宋" w:eastAsia="仿宋" w:hAnsi="仿宋"/>
          <w:sz w:val="32"/>
          <w:szCs w:val="32"/>
          <w:shd w:val="clear" w:color="000000" w:fill="auto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身体健康，年龄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40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（含）周岁以下</w:t>
      </w:r>
      <w:r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0C093D">
      <w:pPr>
        <w:spacing w:line="560" w:lineRule="exact"/>
        <w:jc w:val="left"/>
        <w:rPr>
          <w:rFonts w:ascii="仿宋" w:eastAsia="仿宋" w:hAnsi="仿宋"/>
          <w:sz w:val="32"/>
          <w:szCs w:val="32"/>
          <w:shd w:val="clear" w:color="000000" w:fill="auto"/>
        </w:rPr>
      </w:pPr>
    </w:p>
    <w:p w:rsidR="000C093D" w:rsidRDefault="00191CC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六</w:t>
      </w:r>
      <w:r>
        <w:rPr>
          <w:rFonts w:ascii="仿宋" w:eastAsia="仿宋" w:hAnsi="仿宋" w:hint="eastAsia"/>
          <w:b/>
          <w:sz w:val="32"/>
          <w:szCs w:val="32"/>
        </w:rPr>
        <w:t>）吊装工程公司副经理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、岗位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职责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191CC7">
        <w:rPr>
          <w:rFonts w:ascii="仿宋" w:eastAsia="仿宋" w:hAnsi="仿宋" w:hint="eastAsia"/>
          <w:sz w:val="32"/>
          <w:szCs w:val="32"/>
        </w:rPr>
        <w:t>协助制订吊装业务市场开发、经营协调等规章制度；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191CC7">
        <w:rPr>
          <w:rFonts w:ascii="仿宋" w:eastAsia="仿宋" w:hAnsi="仿宋"/>
          <w:sz w:val="32"/>
          <w:szCs w:val="32"/>
        </w:rPr>
        <w:t>参与</w:t>
      </w:r>
      <w:r w:rsidR="00191CC7">
        <w:rPr>
          <w:rFonts w:ascii="仿宋" w:eastAsia="仿宋" w:hAnsi="仿宋" w:hint="eastAsia"/>
          <w:sz w:val="32"/>
          <w:szCs w:val="32"/>
        </w:rPr>
        <w:t>吊装</w:t>
      </w:r>
      <w:r w:rsidR="00191CC7">
        <w:rPr>
          <w:rFonts w:ascii="仿宋" w:eastAsia="仿宋" w:hAnsi="仿宋"/>
          <w:sz w:val="32"/>
          <w:szCs w:val="32"/>
        </w:rPr>
        <w:t>业务市场开发战略、市场布局、区域分析、竞争分析等专项问题的研究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191CC7">
        <w:rPr>
          <w:rFonts w:ascii="仿宋" w:eastAsia="仿宋" w:hAnsi="仿宋"/>
          <w:sz w:val="32"/>
          <w:szCs w:val="32"/>
        </w:rPr>
        <w:t>参与制定项目营销策划，落实项目公关活动等事宜。协助维护政府、金融机构和客户关系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191CC7">
        <w:rPr>
          <w:rFonts w:ascii="仿宋" w:eastAsia="仿宋" w:hAnsi="仿宋"/>
          <w:sz w:val="32"/>
          <w:szCs w:val="32"/>
        </w:rPr>
        <w:t>负责项目信息搜集、尽职调查、可行性研究、投标组织、合同谈判等市场开发工作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191CC7">
        <w:rPr>
          <w:rFonts w:ascii="仿宋" w:eastAsia="仿宋" w:hAnsi="仿宋"/>
          <w:sz w:val="32"/>
          <w:szCs w:val="32"/>
        </w:rPr>
        <w:t>参与制订并落实资源整合与布局优化方案，协助开展经营协调，推动生产经营一体化</w:t>
      </w:r>
      <w:r w:rsidR="00191CC7">
        <w:rPr>
          <w:rFonts w:ascii="仿宋" w:eastAsia="仿宋" w:hAnsi="仿宋" w:hint="eastAsia"/>
          <w:sz w:val="32"/>
          <w:szCs w:val="32"/>
        </w:rPr>
        <w:t>，</w:t>
      </w:r>
      <w:r w:rsidR="00191CC7">
        <w:rPr>
          <w:rFonts w:ascii="仿宋" w:eastAsia="仿宋" w:hAnsi="仿宋" w:hint="eastAsia"/>
          <w:color w:val="auto"/>
          <w:sz w:val="32"/>
          <w:szCs w:val="32"/>
        </w:rPr>
        <w:t>负责市场开发和施工管理；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="00191CC7">
        <w:rPr>
          <w:rFonts w:ascii="仿宋" w:eastAsia="仿宋" w:hAnsi="仿宋" w:hint="eastAsia"/>
          <w:sz w:val="32"/>
          <w:szCs w:val="32"/>
        </w:rPr>
        <w:t>承办领导交办的其它工作。</w:t>
      </w:r>
    </w:p>
    <w:p w:rsidR="000C093D" w:rsidRDefault="00191CC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、岗位任职条件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（1）</w:t>
      </w:r>
      <w:r w:rsidR="00191CC7">
        <w:rPr>
          <w:rFonts w:ascii="仿宋" w:eastAsia="仿宋" w:hAnsi="仿宋"/>
          <w:sz w:val="32"/>
          <w:szCs w:val="32"/>
        </w:rPr>
        <w:t>大学本科及以上学历，土木工程、市场营销、经济管理等相关专业</w:t>
      </w:r>
      <w:r w:rsidR="00191CC7">
        <w:rPr>
          <w:rFonts w:ascii="仿宋" w:eastAsia="仿宋" w:hAnsi="仿宋" w:hint="eastAsia"/>
          <w:sz w:val="32"/>
          <w:szCs w:val="32"/>
        </w:rPr>
        <w:t>，</w:t>
      </w:r>
      <w:r w:rsidR="00191CC7">
        <w:rPr>
          <w:rFonts w:ascii="仿宋" w:eastAsia="仿宋" w:hAnsi="仿宋"/>
          <w:sz w:val="32"/>
          <w:szCs w:val="32"/>
        </w:rPr>
        <w:t>具有中级专业技术职称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191CC7">
        <w:rPr>
          <w:rFonts w:ascii="仿宋" w:eastAsia="仿宋" w:hAnsi="仿宋" w:hint="eastAsia"/>
          <w:sz w:val="32"/>
          <w:szCs w:val="32"/>
        </w:rPr>
        <w:t>具有</w:t>
      </w:r>
      <w:r w:rsidR="00191CC7">
        <w:rPr>
          <w:rFonts w:ascii="仿宋" w:eastAsia="仿宋" w:hAnsi="仿宋" w:hint="eastAsia"/>
          <w:sz w:val="32"/>
          <w:szCs w:val="32"/>
        </w:rPr>
        <w:t>8</w:t>
      </w:r>
      <w:r w:rsidR="00191CC7">
        <w:rPr>
          <w:rFonts w:ascii="仿宋" w:eastAsia="仿宋" w:hAnsi="仿宋"/>
          <w:sz w:val="32"/>
          <w:szCs w:val="32"/>
        </w:rPr>
        <w:t>年</w:t>
      </w:r>
      <w:r w:rsidR="00191CC7">
        <w:rPr>
          <w:rFonts w:ascii="仿宋" w:eastAsia="仿宋" w:hAnsi="仿宋" w:hint="eastAsia"/>
          <w:sz w:val="32"/>
          <w:szCs w:val="32"/>
        </w:rPr>
        <w:t>及</w:t>
      </w:r>
      <w:r w:rsidR="00191CC7">
        <w:rPr>
          <w:rFonts w:ascii="仿宋" w:eastAsia="仿宋" w:hAnsi="仿宋"/>
          <w:sz w:val="32"/>
          <w:szCs w:val="32"/>
        </w:rPr>
        <w:t>以上大型企业工作经历，</w:t>
      </w:r>
      <w:r w:rsidR="00191CC7">
        <w:rPr>
          <w:rFonts w:ascii="仿宋" w:eastAsia="仿宋" w:hAnsi="仿宋"/>
          <w:sz w:val="32"/>
          <w:szCs w:val="32"/>
        </w:rPr>
        <w:t>3</w:t>
      </w:r>
      <w:r w:rsidR="00191CC7">
        <w:rPr>
          <w:rFonts w:ascii="仿宋" w:eastAsia="仿宋" w:hAnsi="仿宋"/>
          <w:sz w:val="32"/>
          <w:szCs w:val="32"/>
        </w:rPr>
        <w:t>年及以上</w:t>
      </w:r>
      <w:r w:rsidR="00191CC7">
        <w:rPr>
          <w:rFonts w:ascii="仿宋" w:eastAsia="仿宋" w:hAnsi="仿宋" w:hint="eastAsia"/>
          <w:sz w:val="32"/>
          <w:szCs w:val="32"/>
        </w:rPr>
        <w:t>工程招投标工作</w:t>
      </w:r>
      <w:r w:rsidR="00191CC7">
        <w:rPr>
          <w:rFonts w:ascii="仿宋" w:eastAsia="仿宋" w:hAnsi="仿宋"/>
          <w:sz w:val="32"/>
          <w:szCs w:val="32"/>
        </w:rPr>
        <w:t>经验。具有</w:t>
      </w:r>
      <w:r w:rsidR="00191CC7">
        <w:rPr>
          <w:rFonts w:ascii="仿宋" w:eastAsia="仿宋" w:hAnsi="仿宋" w:hint="eastAsia"/>
          <w:sz w:val="32"/>
          <w:szCs w:val="32"/>
        </w:rPr>
        <w:t>吊装行业市场资源或市场开发</w:t>
      </w:r>
      <w:r w:rsidR="00191CC7">
        <w:rPr>
          <w:rFonts w:ascii="仿宋" w:eastAsia="仿宋" w:hAnsi="仿宋" w:hint="eastAsia"/>
          <w:sz w:val="32"/>
          <w:szCs w:val="32"/>
        </w:rPr>
        <w:t>工作</w:t>
      </w:r>
      <w:r w:rsidR="00191CC7">
        <w:rPr>
          <w:rFonts w:ascii="仿宋" w:eastAsia="仿宋" w:hAnsi="仿宋" w:hint="eastAsia"/>
          <w:sz w:val="32"/>
          <w:szCs w:val="32"/>
        </w:rPr>
        <w:t>经验</w:t>
      </w:r>
      <w:r w:rsidR="00191CC7">
        <w:rPr>
          <w:rFonts w:ascii="仿宋" w:eastAsia="仿宋" w:hAnsi="仿宋" w:hint="eastAsia"/>
          <w:sz w:val="32"/>
          <w:szCs w:val="32"/>
        </w:rPr>
        <w:t>者</w:t>
      </w:r>
      <w:r w:rsidR="00191CC7">
        <w:rPr>
          <w:rFonts w:ascii="仿宋" w:eastAsia="仿宋" w:hAnsi="仿宋"/>
          <w:sz w:val="32"/>
          <w:szCs w:val="32"/>
        </w:rPr>
        <w:t>优先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191CC7">
        <w:rPr>
          <w:rFonts w:ascii="仿宋" w:eastAsia="仿宋" w:hAnsi="仿宋"/>
          <w:sz w:val="32"/>
          <w:szCs w:val="32"/>
        </w:rPr>
        <w:t>了解</w:t>
      </w:r>
      <w:r w:rsidR="00191CC7">
        <w:rPr>
          <w:rFonts w:ascii="仿宋" w:eastAsia="仿宋" w:hAnsi="仿宋" w:hint="eastAsia"/>
          <w:sz w:val="32"/>
          <w:szCs w:val="32"/>
        </w:rPr>
        <w:t>吊装</w:t>
      </w:r>
      <w:r w:rsidR="00191CC7">
        <w:rPr>
          <w:rFonts w:ascii="仿宋" w:eastAsia="仿宋" w:hAnsi="仿宋"/>
          <w:sz w:val="32"/>
          <w:szCs w:val="32"/>
        </w:rPr>
        <w:t>业务市场特点及业务状况，了解</w:t>
      </w:r>
      <w:r w:rsidR="00191CC7">
        <w:rPr>
          <w:rFonts w:ascii="仿宋" w:eastAsia="仿宋" w:hAnsi="仿宋" w:hint="eastAsia"/>
          <w:sz w:val="32"/>
          <w:szCs w:val="32"/>
        </w:rPr>
        <w:t>吊装</w:t>
      </w:r>
      <w:r w:rsidR="00191CC7">
        <w:rPr>
          <w:rFonts w:ascii="仿宋" w:eastAsia="仿宋" w:hAnsi="仿宋"/>
          <w:sz w:val="32"/>
          <w:szCs w:val="32"/>
        </w:rPr>
        <w:t>业务发展前景，了解</w:t>
      </w:r>
      <w:r w:rsidR="00191CC7">
        <w:rPr>
          <w:rFonts w:ascii="仿宋" w:eastAsia="仿宋" w:hAnsi="仿宋" w:hint="eastAsia"/>
          <w:sz w:val="32"/>
          <w:szCs w:val="32"/>
        </w:rPr>
        <w:t>吊装</w:t>
      </w:r>
      <w:r w:rsidR="00191CC7">
        <w:rPr>
          <w:rFonts w:ascii="仿宋" w:eastAsia="仿宋" w:hAnsi="仿宋"/>
          <w:sz w:val="32"/>
          <w:szCs w:val="32"/>
        </w:rPr>
        <w:t>业务的经营模式及管理体系</w:t>
      </w:r>
      <w:r w:rsidR="00191CC7">
        <w:rPr>
          <w:rFonts w:ascii="仿宋" w:eastAsia="仿宋" w:hAnsi="仿宋" w:hint="eastAsia"/>
          <w:sz w:val="32"/>
          <w:szCs w:val="32"/>
        </w:rPr>
        <w:t>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191CC7">
        <w:rPr>
          <w:rFonts w:ascii="仿宋" w:eastAsia="仿宋" w:hAnsi="仿宋"/>
          <w:sz w:val="32"/>
          <w:szCs w:val="32"/>
        </w:rPr>
        <w:t>具有一定的政治素养和政策水平，遵纪守法、坚持原则、爱岗敬业、有良好的保密意识。具有一定的分析判断能力、沟通协调能力、执行能力、学习能力和创新能力</w:t>
      </w:r>
      <w:r w:rsidR="00191CC7">
        <w:rPr>
          <w:rFonts w:ascii="仿宋" w:eastAsia="仿宋" w:hAnsi="仿宋" w:hint="eastAsia"/>
          <w:sz w:val="32"/>
          <w:szCs w:val="32"/>
        </w:rPr>
        <w:t>；</w:t>
      </w:r>
      <w:r w:rsidR="00191CC7">
        <w:rPr>
          <w:rFonts w:ascii="仿宋" w:eastAsia="仿宋" w:hAnsi="仿宋" w:hint="eastAsia"/>
          <w:sz w:val="32"/>
          <w:szCs w:val="32"/>
        </w:rPr>
        <w:t>具有市场开发能力和现场施工管理能力；</w:t>
      </w:r>
    </w:p>
    <w:p w:rsidR="000C093D" w:rsidRDefault="00D904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身体健康，年龄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45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（含）周岁以下</w:t>
      </w:r>
      <w:r w:rsidR="00191CC7">
        <w:rPr>
          <w:rFonts w:ascii="仿宋" w:eastAsia="仿宋" w:hAnsi="仿宋" w:hint="eastAsia"/>
          <w:sz w:val="32"/>
          <w:szCs w:val="32"/>
          <w:shd w:val="clear" w:color="000000" w:fill="auto"/>
        </w:rPr>
        <w:t>。</w:t>
      </w:r>
    </w:p>
    <w:p w:rsidR="000C093D" w:rsidRDefault="000C093D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0C093D" w:rsidRPr="00D904AD" w:rsidRDefault="000C093D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0C093D" w:rsidRDefault="00191CC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二、华旭公司</w:t>
      </w:r>
    </w:p>
    <w:p w:rsidR="000C093D" w:rsidRDefault="000C093D">
      <w:pPr>
        <w:pStyle w:val="a9"/>
        <w:spacing w:before="0" w:after="0"/>
        <w:rPr>
          <w:rFonts w:ascii="黑体" w:eastAsia="黑体" w:hAnsi="黑体" w:cs="黑体"/>
          <w:sz w:val="32"/>
          <w:szCs w:val="32"/>
        </w:rPr>
      </w:pPr>
    </w:p>
    <w:p w:rsidR="000C093D" w:rsidRDefault="00191CC7">
      <w:pPr>
        <w:pStyle w:val="a9"/>
        <w:spacing w:before="0" w:after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（一）副总经理—分管市场</w:t>
      </w:r>
      <w:r>
        <w:rPr>
          <w:rFonts w:ascii="仿宋" w:eastAsia="仿宋" w:hAnsi="仿宋" w:hint="eastAsia"/>
          <w:b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、岗位主要职责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）协助主要负责人进行经营管理，具体分管公司市场中心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）负责公司</w:t>
      </w:r>
      <w:r>
        <w:rPr>
          <w:rFonts w:ascii="仿宋" w:eastAsia="仿宋" w:hAnsi="仿宋" w:cs="仿宋"/>
          <w:sz w:val="32"/>
          <w:szCs w:val="32"/>
        </w:rPr>
        <w:t>国内外经营、客户关系、军民融合业务、</w:t>
      </w:r>
      <w:r>
        <w:rPr>
          <w:rFonts w:ascii="仿宋" w:eastAsia="仿宋" w:hAnsi="仿宋" w:cs="仿宋"/>
          <w:sz w:val="32"/>
          <w:szCs w:val="32"/>
        </w:rPr>
        <w:t>新业务板块</w:t>
      </w:r>
      <w:r>
        <w:rPr>
          <w:rFonts w:ascii="仿宋" w:eastAsia="仿宋" w:hAnsi="仿宋" w:cs="仿宋"/>
          <w:sz w:val="32"/>
          <w:szCs w:val="32"/>
        </w:rPr>
        <w:t>开发创新等工作，</w:t>
      </w:r>
      <w:r>
        <w:rPr>
          <w:rFonts w:ascii="仿宋" w:eastAsia="仿宋" w:hAnsi="仿宋" w:cs="仿宋"/>
          <w:sz w:val="32"/>
          <w:szCs w:val="32"/>
        </w:rPr>
        <w:t>负责公司经营业绩指标的分解与落地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）负责公司市场拓展，组织项目信息收集、筛选、跟踪，负责项目商务交流、招投标管理、资格预审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）负责研究产业政策及招投标政策等法律法规；负责市场环境分析和情报收集，研究制订公司经营开发战略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负责公司资质管理。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、岗位任职条件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）大学本科及以上学历。具有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年及以上相关工作经验，具</w:t>
      </w:r>
      <w:r>
        <w:rPr>
          <w:rFonts w:ascii="仿宋" w:eastAsia="仿宋" w:hAnsi="仿宋" w:cs="仿宋"/>
          <w:sz w:val="32"/>
          <w:szCs w:val="32"/>
        </w:rPr>
        <w:t>有相关工程项目经营资源者优先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）具有某一项个人执业资格（包括注册监理工程师、注册一级建造工程师、注册安全工程师、注册造价工程师）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）一般应</w:t>
      </w:r>
      <w:r>
        <w:rPr>
          <w:rFonts w:ascii="仿宋" w:eastAsia="仿宋" w:hAnsi="仿宋" w:cs="仿宋"/>
          <w:sz w:val="32"/>
          <w:szCs w:val="32"/>
        </w:rPr>
        <w:t>具有中央企业</w:t>
      </w:r>
      <w:r>
        <w:rPr>
          <w:rFonts w:ascii="仿宋" w:eastAsia="仿宋" w:hAnsi="仿宋" w:cs="仿宋" w:hint="eastAsia"/>
          <w:sz w:val="32"/>
          <w:szCs w:val="32"/>
        </w:rPr>
        <w:t>三级公司副职</w:t>
      </w:r>
      <w:r>
        <w:rPr>
          <w:rFonts w:ascii="仿宋" w:eastAsia="仿宋" w:hAnsi="仿宋" w:cs="仿宋"/>
          <w:sz w:val="32"/>
          <w:szCs w:val="32"/>
        </w:rPr>
        <w:t>任职经历。中共党员优先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熟悉化工行业、建筑专业等管理业务，熟悉全过程资源相关业务能力；具有监理行业市场人脉和市场开发能力；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）身体健康，年龄</w:t>
      </w:r>
      <w:r>
        <w:rPr>
          <w:rFonts w:ascii="仿宋" w:eastAsia="仿宋" w:hAnsi="仿宋" w:cs="仿宋"/>
          <w:sz w:val="32"/>
          <w:szCs w:val="32"/>
        </w:rPr>
        <w:t>45</w:t>
      </w:r>
      <w:r>
        <w:rPr>
          <w:rFonts w:ascii="仿宋" w:eastAsia="仿宋" w:hAnsi="仿宋" w:cs="仿宋"/>
          <w:sz w:val="32"/>
          <w:szCs w:val="32"/>
        </w:rPr>
        <w:t>（含）周岁以下。</w:t>
      </w:r>
    </w:p>
    <w:p w:rsidR="000C093D" w:rsidRDefault="000C093D">
      <w:pPr>
        <w:pStyle w:val="a9"/>
        <w:spacing w:before="0" w:after="0"/>
        <w:rPr>
          <w:rFonts w:ascii="仿宋" w:eastAsia="仿宋" w:hAnsi="仿宋"/>
          <w:b/>
          <w:sz w:val="32"/>
          <w:szCs w:val="32"/>
        </w:rPr>
      </w:pPr>
    </w:p>
    <w:p w:rsidR="000C093D" w:rsidRDefault="00191CC7">
      <w:pPr>
        <w:pStyle w:val="a9"/>
        <w:spacing w:before="0" w:after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（二）副总经理—分管运营</w:t>
      </w:r>
      <w:r>
        <w:rPr>
          <w:rFonts w:ascii="仿宋" w:eastAsia="仿宋" w:hAnsi="仿宋" w:hint="eastAsia"/>
          <w:b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、岗位主要职责</w:t>
      </w:r>
      <w:r>
        <w:rPr>
          <w:rFonts w:ascii="宋体" w:hAnsi="宋体" w:cs="宋体"/>
          <w:sz w:val="32"/>
          <w:szCs w:val="32"/>
        </w:rPr>
        <w:t> 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）协助主要负责人进行公司运营管理，具体分管公司运营中心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）负责公司工程项目管理、工程运营管理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）负责公司安全生产管理、安全教育培训、安全文化建设、质量管理、项目应急管理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）负责项目人力资源管理、精细化管理、现场物资设备管理与采购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）负责协会管理、科技进步、技术与知识产权管理、科技创新成果推广应用、重大项目策划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）负责信息化建设、网络安全管理、质量环境职业健康安全体系建设、内控管理等工作。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、岗位任职条件</w:t>
      </w:r>
    </w:p>
    <w:p w:rsidR="000C093D" w:rsidRDefault="00191CC7">
      <w:pPr>
        <w:pStyle w:val="a9"/>
        <w:spacing w:before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大学本科及以上学历，工程技术等相关专业。具有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年及以上相关工作经验，具有工程管理、运营管理、项目管理经验者优先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）具有某一项个人执业资格（包括注册监理工程师、注册一级建造工程师、注册安全工程师、注册造价工程师）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）一般应具有中央企业</w:t>
      </w:r>
      <w:r>
        <w:rPr>
          <w:rFonts w:ascii="仿宋" w:eastAsia="仿宋" w:hAnsi="仿宋" w:cs="仿宋" w:hint="eastAsia"/>
          <w:sz w:val="32"/>
          <w:szCs w:val="32"/>
        </w:rPr>
        <w:t>三级公司副职</w:t>
      </w:r>
      <w:r>
        <w:rPr>
          <w:rFonts w:ascii="仿宋" w:eastAsia="仿宋" w:hAnsi="仿宋" w:cs="仿宋"/>
          <w:sz w:val="32"/>
          <w:szCs w:val="32"/>
        </w:rPr>
        <w:t>任职经历。中共党员优先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C093D" w:rsidRDefault="00191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熟悉化工行业、建筑专</w:t>
      </w:r>
      <w:r>
        <w:rPr>
          <w:rFonts w:ascii="仿宋" w:eastAsia="仿宋" w:hAnsi="仿宋" w:cs="仿宋" w:hint="eastAsia"/>
          <w:sz w:val="32"/>
          <w:szCs w:val="32"/>
        </w:rPr>
        <w:t>业等管理业务，熟悉全过程资源相关业务能力；并具备运营管理能力；</w:t>
      </w:r>
    </w:p>
    <w:p w:rsidR="000C093D" w:rsidRPr="00D904AD" w:rsidRDefault="00191CC7" w:rsidP="00D904AD">
      <w:pPr>
        <w:pStyle w:val="a9"/>
        <w:spacing w:before="0" w:after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）身体健康，年龄</w:t>
      </w:r>
      <w:r>
        <w:rPr>
          <w:rFonts w:ascii="仿宋" w:eastAsia="仿宋" w:hAnsi="仿宋" w:cs="仿宋"/>
          <w:sz w:val="32"/>
          <w:szCs w:val="32"/>
        </w:rPr>
        <w:t>45</w:t>
      </w:r>
      <w:r>
        <w:rPr>
          <w:rFonts w:ascii="仿宋" w:eastAsia="仿宋" w:hAnsi="仿宋" w:cs="仿宋"/>
          <w:sz w:val="32"/>
          <w:szCs w:val="32"/>
        </w:rPr>
        <w:t>（含）周岁以下。</w:t>
      </w:r>
      <w:bookmarkStart w:id="1" w:name="_GoBack"/>
      <w:bookmarkEnd w:id="1"/>
    </w:p>
    <w:sectPr w:rsidR="000C093D" w:rsidRPr="00D904AD">
      <w:footerReference w:type="default" r:id="rId10"/>
      <w:pgSz w:w="11906" w:h="16838"/>
      <w:pgMar w:top="1440" w:right="1800" w:bottom="1440" w:left="1800" w:header="720" w:footer="992" w:gutter="0"/>
      <w:pgNumType w:start="1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C7" w:rsidRDefault="00191CC7">
      <w:r>
        <w:separator/>
      </w:r>
    </w:p>
  </w:endnote>
  <w:endnote w:type="continuationSeparator" w:id="0">
    <w:p w:rsidR="00191CC7" w:rsidRDefault="0019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3D" w:rsidRDefault="00191CC7">
    <w:pPr>
      <w:pStyle w:val="a7"/>
      <w:jc w:val="center"/>
    </w:pPr>
    <w:r>
      <w:rPr>
        <w:sz w:val="21"/>
        <w:szCs w:val="21"/>
        <w:lang w:val="en-US"/>
      </w:rPr>
      <w:fldChar w:fldCharType="begin"/>
    </w:r>
    <w:r>
      <w:rPr>
        <w:rFonts w:hint="eastAsia"/>
        <w:sz w:val="21"/>
        <w:szCs w:val="21"/>
        <w:lang w:val="en-US"/>
      </w:rPr>
      <w:instrText>PAGE \* Arabic \* MERGEFORMAT</w:instrText>
    </w:r>
    <w:r>
      <w:fldChar w:fldCharType="separate"/>
    </w:r>
    <w:r w:rsidR="00D904AD" w:rsidRPr="00D904AD">
      <w:rPr>
        <w:noProof/>
      </w:rPr>
      <w:t>12</w:t>
    </w:r>
    <w:r>
      <w:fldChar w:fldCharType="end"/>
    </w:r>
  </w:p>
  <w:p w:rsidR="000C093D" w:rsidRDefault="000C09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C7" w:rsidRDefault="00191CC7">
      <w:r>
        <w:separator/>
      </w:r>
    </w:p>
  </w:footnote>
  <w:footnote w:type="continuationSeparator" w:id="0">
    <w:p w:rsidR="00191CC7" w:rsidRDefault="0019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（%1）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5" w:hanging="420"/>
      </w:pPr>
    </w:lvl>
    <w:lvl w:ilvl="2">
      <w:start w:val="1"/>
      <w:numFmt w:val="lowerRoman"/>
      <w:lvlText w:val="%3."/>
      <w:lvlJc w:val="right"/>
      <w:pPr>
        <w:ind w:left="1755" w:hanging="420"/>
      </w:pPr>
    </w:lvl>
    <w:lvl w:ilvl="3">
      <w:start w:val="1"/>
      <w:numFmt w:val="decimal"/>
      <w:lvlText w:val="%4."/>
      <w:lvlJc w:val="left"/>
      <w:pPr>
        <w:ind w:left="2175" w:hanging="420"/>
      </w:pPr>
    </w:lvl>
    <w:lvl w:ilvl="4">
      <w:start w:val="1"/>
      <w:numFmt w:val="lowerLetter"/>
      <w:lvlText w:val="%5)"/>
      <w:lvlJc w:val="left"/>
      <w:pPr>
        <w:ind w:left="2595" w:hanging="420"/>
      </w:pPr>
    </w:lvl>
    <w:lvl w:ilvl="5">
      <w:start w:val="1"/>
      <w:numFmt w:val="lowerRoman"/>
      <w:lvlText w:val="%6."/>
      <w:lvlJc w:val="right"/>
      <w:pPr>
        <w:ind w:left="3015" w:hanging="420"/>
      </w:pPr>
    </w:lvl>
    <w:lvl w:ilvl="6">
      <w:start w:val="1"/>
      <w:numFmt w:val="decimal"/>
      <w:lvlText w:val="%7."/>
      <w:lvlJc w:val="left"/>
      <w:pPr>
        <w:ind w:left="3435" w:hanging="420"/>
      </w:pPr>
    </w:lvl>
    <w:lvl w:ilvl="7">
      <w:start w:val="1"/>
      <w:numFmt w:val="lowerLetter"/>
      <w:lvlText w:val="%8)"/>
      <w:lvlJc w:val="left"/>
      <w:pPr>
        <w:ind w:left="3855" w:hanging="420"/>
      </w:pPr>
    </w:lvl>
    <w:lvl w:ilvl="8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0C093D"/>
    <w:rsid w:val="000C093D"/>
    <w:rsid w:val="00191CC7"/>
    <w:rsid w:val="00D904AD"/>
    <w:rsid w:val="10906E90"/>
    <w:rsid w:val="13F861F4"/>
    <w:rsid w:val="15CB7B82"/>
    <w:rsid w:val="18686840"/>
    <w:rsid w:val="1F615EBF"/>
    <w:rsid w:val="28503D57"/>
    <w:rsid w:val="2C704CBB"/>
    <w:rsid w:val="2FA331A9"/>
    <w:rsid w:val="32A7311A"/>
    <w:rsid w:val="377A76C6"/>
    <w:rsid w:val="377E31DB"/>
    <w:rsid w:val="383F74BD"/>
    <w:rsid w:val="42436C59"/>
    <w:rsid w:val="455134B0"/>
    <w:rsid w:val="465148E7"/>
    <w:rsid w:val="49916074"/>
    <w:rsid w:val="49DB2340"/>
    <w:rsid w:val="4BE8600E"/>
    <w:rsid w:val="4F600001"/>
    <w:rsid w:val="52B0624F"/>
    <w:rsid w:val="5A791E1B"/>
    <w:rsid w:val="5F222D8C"/>
    <w:rsid w:val="651B70C7"/>
    <w:rsid w:val="6AE62474"/>
    <w:rsid w:val="7141154E"/>
    <w:rsid w:val="72F71319"/>
    <w:rsid w:val="785D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BC963"/>
  <w15:docId w15:val="{8F47F277-577C-414A-8022-743B81A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2" w:qFormat="1"/>
    <w:lsdException w:name="Subtitle" w:qFormat="1"/>
    <w:lsdException w:name="Date" w:qFormat="1"/>
    <w:lsdException w:name="Hyperlink" w:qFormat="1"/>
    <w:lsdException w:name="Strong" w:uiPriority="20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7" w:unhideWhenUsed="1" w:qFormat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Calibri" w:hAnsi="Calibri" w:cs="Calibri"/>
      <w:color w:val="000000"/>
      <w:sz w:val="21"/>
      <w:szCs w:val="21"/>
    </w:rPr>
  </w:style>
  <w:style w:type="paragraph" w:styleId="1">
    <w:name w:val="heading 1"/>
    <w:basedOn w:val="a"/>
    <w:next w:val="a"/>
    <w:uiPriority w:val="7"/>
    <w:qFormat/>
    <w:pPr>
      <w:spacing w:before="340" w:after="330" w:line="576" w:lineRule="auto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uiPriority w:val="8"/>
    <w:qFormat/>
    <w:pPr>
      <w:spacing w:before="260" w:after="260" w:line="415" w:lineRule="auto"/>
      <w:outlineLvl w:val="1"/>
    </w:pPr>
    <w:rPr>
      <w:rFonts w:ascii="Calibri Light" w:hAnsi="Calibri Light" w:cs="Calibri Light"/>
      <w:b/>
      <w:sz w:val="32"/>
      <w:szCs w:val="32"/>
    </w:rPr>
  </w:style>
  <w:style w:type="paragraph" w:styleId="3">
    <w:name w:val="heading 3"/>
    <w:basedOn w:val="a"/>
    <w:next w:val="a"/>
    <w:uiPriority w:val="9"/>
    <w:qFormat/>
    <w:pPr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uiPriority w:val="10"/>
    <w:qFormat/>
    <w:pPr>
      <w:spacing w:before="280" w:after="290" w:line="374" w:lineRule="auto"/>
      <w:outlineLvl w:val="3"/>
    </w:pPr>
    <w:rPr>
      <w:rFonts w:ascii="Calibri Light" w:hAnsi="Calibri Light" w:cs="Calibri Light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Pr>
      <w:rFonts w:ascii="宋体" w:hAnsi="宋体"/>
      <w:sz w:val="18"/>
      <w:szCs w:val="18"/>
      <w:lang w:val="zh-CN"/>
    </w:rPr>
  </w:style>
  <w:style w:type="paragraph" w:styleId="a4">
    <w:name w:val="annotation text"/>
    <w:basedOn w:val="a"/>
    <w:qFormat/>
    <w:pPr>
      <w:jc w:val="left"/>
    </w:pPr>
  </w:style>
  <w:style w:type="paragraph" w:styleId="30">
    <w:name w:val="toc 3"/>
    <w:basedOn w:val="a"/>
    <w:next w:val="a"/>
    <w:uiPriority w:val="30"/>
    <w:qFormat/>
    <w:pPr>
      <w:ind w:left="840"/>
    </w:pPr>
  </w:style>
  <w:style w:type="paragraph" w:styleId="a5">
    <w:name w:val="Date"/>
    <w:basedOn w:val="a"/>
    <w:next w:val="a"/>
    <w:qFormat/>
    <w:pPr>
      <w:ind w:left="100"/>
    </w:pPr>
  </w:style>
  <w:style w:type="paragraph" w:styleId="a6">
    <w:name w:val="Balloon Text"/>
    <w:basedOn w:val="a"/>
    <w:qFormat/>
    <w:rPr>
      <w:sz w:val="18"/>
      <w:szCs w:val="18"/>
      <w:lang w:val="zh-CN"/>
    </w:rPr>
  </w:style>
  <w:style w:type="paragraph" w:styleId="a7">
    <w:name w:val="footer"/>
    <w:basedOn w:val="a"/>
    <w:qFormat/>
    <w:pPr>
      <w:tabs>
        <w:tab w:val="center" w:pos="4153"/>
        <w:tab w:val="right" w:pos="8305"/>
      </w:tabs>
      <w:jc w:val="left"/>
    </w:pPr>
    <w:rPr>
      <w:sz w:val="18"/>
      <w:szCs w:val="18"/>
      <w:lang w:val="zh-CN"/>
    </w:rPr>
  </w:style>
  <w:style w:type="paragraph" w:styleId="a8">
    <w:name w:val="header"/>
    <w:basedOn w:val="a"/>
    <w:qFormat/>
    <w:pPr>
      <w:tabs>
        <w:tab w:val="center" w:pos="4153"/>
        <w:tab w:val="right" w:pos="8305"/>
      </w:tabs>
      <w:jc w:val="center"/>
    </w:pPr>
    <w:rPr>
      <w:sz w:val="18"/>
      <w:szCs w:val="18"/>
      <w:lang w:val="zh-CN"/>
    </w:rPr>
  </w:style>
  <w:style w:type="paragraph" w:styleId="10">
    <w:name w:val="toc 1"/>
    <w:basedOn w:val="a"/>
    <w:next w:val="a"/>
    <w:uiPriority w:val="28"/>
    <w:qFormat/>
  </w:style>
  <w:style w:type="paragraph" w:styleId="20">
    <w:name w:val="toc 2"/>
    <w:basedOn w:val="a"/>
    <w:next w:val="a"/>
    <w:uiPriority w:val="29"/>
    <w:qFormat/>
    <w:pPr>
      <w:ind w:left="420"/>
    </w:p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37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0"/>
    <w:qFormat/>
    <w:rPr>
      <w:b/>
    </w:rPr>
  </w:style>
  <w:style w:type="character" w:styleId="ac">
    <w:name w:val="Hyperlink"/>
    <w:qFormat/>
    <w:rPr>
      <w:color w:val="0563C1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styleId="ae">
    <w:name w:val="No Spacing"/>
    <w:uiPriority w:val="5"/>
    <w:qFormat/>
    <w:pPr>
      <w:jc w:val="both"/>
    </w:pPr>
    <w:rPr>
      <w:rFonts w:ascii="Calibri" w:hAnsi="Calibri" w:cs="Calibri"/>
      <w:color w:val="000000"/>
      <w:sz w:val="21"/>
      <w:szCs w:val="21"/>
    </w:rPr>
  </w:style>
  <w:style w:type="paragraph" w:styleId="af">
    <w:name w:val="List Paragraph"/>
    <w:basedOn w:val="a"/>
    <w:uiPriority w:val="26"/>
    <w:qFormat/>
    <w:pPr>
      <w:ind w:firstLine="420"/>
    </w:pPr>
  </w:style>
  <w:style w:type="character" w:customStyle="1" w:styleId="Char">
    <w:name w:val="批注文字 Char"/>
    <w:basedOn w:val="a0"/>
    <w:qFormat/>
  </w:style>
  <w:style w:type="character" w:customStyle="1" w:styleId="Char0">
    <w:name w:val="批注框文本 Char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"/>
    <w:qFormat/>
    <w:rPr>
      <w:sz w:val="18"/>
      <w:szCs w:val="18"/>
    </w:rPr>
  </w:style>
  <w:style w:type="character" w:customStyle="1" w:styleId="4Char">
    <w:name w:val="标题 4 Char"/>
    <w:qFormat/>
    <w:rPr>
      <w:rFonts w:ascii="Calibri Light" w:eastAsia="宋体" w:hAnsi="Calibri Light" w:cs="Times New Roman"/>
      <w:b/>
      <w:sz w:val="28"/>
      <w:szCs w:val="28"/>
    </w:rPr>
  </w:style>
  <w:style w:type="character" w:customStyle="1" w:styleId="Char2">
    <w:name w:val="日期 Char"/>
    <w:basedOn w:val="a0"/>
    <w:qFormat/>
  </w:style>
  <w:style w:type="character" w:customStyle="1" w:styleId="3Char">
    <w:name w:val="标题 3 Char"/>
    <w:qFormat/>
    <w:rPr>
      <w:b/>
      <w:sz w:val="32"/>
      <w:szCs w:val="32"/>
    </w:rPr>
  </w:style>
  <w:style w:type="character" w:customStyle="1" w:styleId="Char3">
    <w:name w:val="页眉 Char"/>
    <w:qFormat/>
    <w:rPr>
      <w:sz w:val="18"/>
      <w:szCs w:val="18"/>
    </w:rPr>
  </w:style>
  <w:style w:type="character" w:customStyle="1" w:styleId="2Char">
    <w:name w:val="标题 2 Char"/>
    <w:qFormat/>
    <w:rPr>
      <w:rFonts w:ascii="Calibri Light" w:eastAsia="宋体" w:hAnsi="Calibri Light" w:cs="Times New Roman"/>
      <w:b/>
      <w:sz w:val="32"/>
      <w:szCs w:val="32"/>
    </w:rPr>
  </w:style>
  <w:style w:type="character" w:customStyle="1" w:styleId="Char4">
    <w:name w:val="文档结构图 Char"/>
    <w:qFormat/>
    <w:rPr>
      <w:rFonts w:ascii="宋体" w:hAnsi="宋体"/>
      <w:sz w:val="18"/>
      <w:szCs w:val="18"/>
    </w:rPr>
  </w:style>
  <w:style w:type="character" w:customStyle="1" w:styleId="1Char">
    <w:name w:val="标题 1 Char"/>
    <w:qFormat/>
    <w:rPr>
      <w:b/>
      <w:sz w:val="44"/>
      <w:szCs w:val="44"/>
    </w:rPr>
  </w:style>
  <w:style w:type="paragraph" w:customStyle="1" w:styleId="p0">
    <w:name w:val="p0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TOCHeadingbb3b8e65-8dd5-49db-986a-34bbccf49a12">
    <w:name w:val="TOC Heading_bb3b8e65-8dd5-49db-986a-34bbccf49a12"/>
    <w:basedOn w:val="1"/>
    <w:next w:val="a"/>
    <w:qFormat/>
    <w:pPr>
      <w:spacing w:before="240" w:after="0" w:line="256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val="zh-CN"/>
    </w:rPr>
  </w:style>
  <w:style w:type="paragraph" w:customStyle="1" w:styleId="11">
    <w:name w:val="列出段落1"/>
    <w:basedOn w:val="a"/>
    <w:qFormat/>
    <w:pPr>
      <w:ind w:firstLine="20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hu.cn/htws/List_105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shu.cn/biaozhu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809</Words>
  <Characters>4617</Characters>
  <Application>Microsoft Office Word</Application>
  <DocSecurity>0</DocSecurity>
  <Lines>38</Lines>
  <Paragraphs>10</Paragraphs>
  <ScaleCrop>false</ScaleCrop>
  <Company>微软中国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ZY</cp:lastModifiedBy>
  <cp:revision>4</cp:revision>
  <cp:lastPrinted>2021-08-26T05:54:00Z</cp:lastPrinted>
  <dcterms:created xsi:type="dcterms:W3CDTF">2021-08-22T10:35:00Z</dcterms:created>
  <dcterms:modified xsi:type="dcterms:W3CDTF">2021-08-27T06:30:00Z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7aaf651c0a124cf6bb2a8265486ccd5c</vt:lpwstr>
  </property>
  <property fmtid="{D5CDD505-2E9C-101B-9397-08002B2CF9AE}" pid="3" name="KSOProductBuildVer">
    <vt:lpwstr>2052-11.8.2.9067</vt:lpwstr>
  </property>
</Properties>
</file>